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4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oter+xml" PartName="/word/footer5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0" w:line="276" w:lineRule="auto"/>
        <w:ind w:left="-810" w:firstLine="0"/>
        <w:jc w:val="center"/>
        <w:rPr>
          <w:sz w:val="48"/>
          <w:szCs w:val="48"/>
        </w:rPr>
      </w:pPr>
      <w:r w:rsidDel="00000000" w:rsidR="00000000" w:rsidRPr="00000000">
        <w:rPr>
          <w:rFonts w:ascii="Helvetica Neue" w:cs="Helvetica Neue" w:eastAsia="Helvetica Neue" w:hAnsi="Helvetica Neue"/>
        </w:rPr>
        <w:drawing>
          <wp:inline distB="114300" distT="114300" distL="114300" distR="114300">
            <wp:extent cx="6439343" cy="1357313"/>
            <wp:effectExtent b="0" l="0" r="0" t="0"/>
            <wp:docPr id="3" name="image1.png"/>
            <a:graphic>
              <a:graphicData uri="http://schemas.openxmlformats.org/drawingml/2006/picture">
                <pic:pic>
                  <pic:nvPicPr>
                    <pic:cNvPr id="0" name="image1.png"/>
                    <pic:cNvPicPr preferRelativeResize="0"/>
                  </pic:nvPicPr>
                  <pic:blipFill>
                    <a:blip r:embed="rId7"/>
                    <a:srcRect b="0" l="0" r="0" t="0"/>
                    <a:stretch>
                      <a:fillRect/>
                    </a:stretch>
                  </pic:blipFill>
                  <pic:spPr>
                    <a:xfrm>
                      <a:off x="0" y="0"/>
                      <a:ext cx="6439343" cy="1357313"/>
                    </a:xfrm>
                    <a:prstGeom prst="rect"/>
                    <a:ln/>
                  </pic:spPr>
                </pic:pic>
              </a:graphicData>
            </a:graphic>
          </wp:inline>
        </w:drawing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pStyle w:val="Heading1"/>
        <w:spacing w:after="280" w:before="280" w:lineRule="auto"/>
        <w:rPr>
          <w:sz w:val="48"/>
          <w:szCs w:val="48"/>
        </w:rPr>
      </w:pPr>
      <w:bookmarkStart w:colFirst="0" w:colLast="0" w:name="_heading=h.n1tdn4rfmr1q" w:id="0"/>
      <w:bookmarkEnd w:id="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pStyle w:val="Heading1"/>
        <w:spacing w:after="280" w:before="280" w:lineRule="auto"/>
        <w:rPr>
          <w:sz w:val="48"/>
          <w:szCs w:val="48"/>
        </w:rPr>
      </w:pPr>
      <w:bookmarkStart w:colFirst="0" w:colLast="0" w:name="_heading=h.8lpvol55k963" w:id="1"/>
      <w:bookmarkEnd w:id="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pStyle w:val="Heading1"/>
        <w:spacing w:after="280" w:before="280" w:lineRule="auto"/>
        <w:rPr>
          <w:sz w:val="48"/>
          <w:szCs w:val="48"/>
        </w:rPr>
      </w:pPr>
      <w:bookmarkStart w:colFirst="0" w:colLast="0" w:name="_heading=h.34ph0xoag23b" w:id="2"/>
      <w:bookmarkEnd w:id="2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pStyle w:val="Heading1"/>
        <w:spacing w:after="280" w:before="280" w:lineRule="auto"/>
        <w:rPr>
          <w:sz w:val="48"/>
          <w:szCs w:val="48"/>
        </w:rPr>
      </w:pPr>
      <w:bookmarkStart w:colFirst="0" w:colLast="0" w:name="_heading=h.hey23qot6ab6" w:id="3"/>
      <w:bookmarkEnd w:id="3"/>
      <w:r w:rsidDel="00000000" w:rsidR="00000000" w:rsidRPr="00000000">
        <w:rPr>
          <w:sz w:val="48"/>
          <w:szCs w:val="48"/>
          <w:rtl w:val="0"/>
        </w:rPr>
        <w:t xml:space="preserve">Rise Display Accessibility Conformance Report</w:t>
      </w:r>
    </w:p>
    <w:p w:rsidR="00000000" w:rsidDel="00000000" w:rsidP="00000000" w:rsidRDefault="00000000" w:rsidRPr="00000000" w14:paraId="00000006">
      <w:pPr>
        <w:pStyle w:val="Heading1"/>
        <w:spacing w:after="280" w:before="280" w:lineRule="auto"/>
        <w:rPr/>
      </w:pPr>
      <w:bookmarkStart w:colFirst="0" w:colLast="0" w:name="_heading=h.lzakib5uahby" w:id="4"/>
      <w:bookmarkEnd w:id="4"/>
      <w:r w:rsidDel="00000000" w:rsidR="00000000" w:rsidRPr="00000000">
        <w:rPr>
          <w:sz w:val="48"/>
          <w:szCs w:val="48"/>
          <w:rtl w:val="0"/>
        </w:rPr>
        <w:t xml:space="preserve">Revised Section 508 Edition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280" w:before="280" w:line="240" w:lineRule="auto"/>
        <w:jc w:val="center"/>
        <w:rPr>
          <w:rFonts w:ascii="Arial" w:cs="Arial" w:eastAsia="Arial" w:hAnsi="Arial"/>
          <w:b w:val="1"/>
          <w:sz w:val="24"/>
          <w:szCs w:val="24"/>
        </w:rPr>
      </w:pPr>
      <w:bookmarkStart w:colFirst="0" w:colLast="0" w:name="_heading=h.rohemi6oukny" w:id="5"/>
      <w:bookmarkEnd w:id="5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(WCAG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2.1)</w:t>
      </w:r>
    </w:p>
    <w:p w:rsidR="00000000" w:rsidDel="00000000" w:rsidP="00000000" w:rsidRDefault="00000000" w:rsidRPr="00000000" w14:paraId="00000008">
      <w:pPr>
        <w:spacing w:after="280" w:before="280" w:line="240" w:lineRule="auto"/>
        <w:jc w:val="center"/>
        <w:rPr>
          <w:rFonts w:ascii="Arial" w:cs="Arial" w:eastAsia="Arial" w:hAnsi="Arial"/>
          <w:b w:val="1"/>
          <w:sz w:val="24"/>
          <w:szCs w:val="24"/>
        </w:rPr>
        <w:sectPr>
          <w:footerReference r:id="rId8" w:type="default"/>
          <w:footerReference r:id="rId9" w:type="first"/>
          <w:pgSz w:h="12240" w:w="15840" w:orient="landscape"/>
          <w:pgMar w:bottom="1440" w:top="1440" w:left="1440" w:right="1440" w:header="720" w:footer="390"/>
          <w:pgNumType w:start="1"/>
          <w:titlePg w:val="1"/>
        </w:sectPr>
      </w:pPr>
      <w:bookmarkStart w:colFirst="0" w:colLast="0" w:name="_heading=h.rohemi6oukny" w:id="5"/>
      <w:bookmarkEnd w:id="5"/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(Based on VPAT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perscript"/>
          <w:rtl w:val="0"/>
        </w:rPr>
        <w:t xml:space="preserve">®</w:t>
      </w:r>
      <w:r w:rsidDel="00000000" w:rsidR="00000000" w:rsidRPr="00000000">
        <w:rPr>
          <w:rFonts w:ascii="Arial" w:cs="Arial" w:eastAsia="Arial" w:hAnsi="Arial"/>
          <w:b w:val="1"/>
          <w:sz w:val="24"/>
          <w:szCs w:val="24"/>
          <w:rtl w:val="0"/>
        </w:rPr>
        <w:t xml:space="preserve"> Version 2.4)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center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t9kichpfcmr0" w:id="6"/>
      <w:bookmarkEnd w:id="6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pStyle w:val="Heading2"/>
        <w:pageBreakBefore w:val="0"/>
        <w:spacing w:after="280" w:before="280" w:lineRule="auto"/>
        <w:rPr>
          <w:vertAlign w:val="baseline"/>
        </w:rPr>
      </w:pPr>
      <w:bookmarkStart w:colFirst="0" w:colLast="0" w:name="_heading=h.eq23ratu5x4l" w:id="7"/>
      <w:bookmarkEnd w:id="7"/>
      <w:r w:rsidDel="00000000" w:rsidR="00000000" w:rsidRPr="00000000">
        <w:rPr>
          <w:b w:val="1"/>
          <w:vertAlign w:val="baseline"/>
          <w:rtl w:val="0"/>
        </w:rPr>
        <w:t xml:space="preserve">Name of Product/Version: </w:t>
      </w:r>
      <w:r w:rsidDel="00000000" w:rsidR="00000000" w:rsidRPr="00000000">
        <w:rPr>
          <w:rtl w:val="0"/>
        </w:rPr>
        <w:t xml:space="preserve">Rise Display - Rise Display Mobile App</w:t>
      </w:r>
      <w:r w:rsidDel="00000000" w:rsidR="00000000" w:rsidRPr="00000000">
        <w:rPr>
          <w:b w:val="1"/>
          <w:vertAlign w:val="baseline"/>
          <w:rtl w:val="0"/>
        </w:rPr>
        <w:t xml:space="preserve"> &amp; </w:t>
      </w:r>
      <w:r w:rsidDel="00000000" w:rsidR="00000000" w:rsidRPr="00000000">
        <w:rPr>
          <w:rtl w:val="0"/>
        </w:rPr>
        <w:t xml:space="preserve">Cloud Platform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pStyle w:val="Heading2"/>
        <w:pageBreakBefore w:val="0"/>
        <w:spacing w:after="280" w:before="28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Report Date: 0</w:t>
      </w:r>
      <w:r w:rsidDel="00000000" w:rsidR="00000000" w:rsidRPr="00000000">
        <w:rPr>
          <w:rtl w:val="0"/>
        </w:rPr>
        <w:t xml:space="preserve">5/15/2025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pStyle w:val="Heading2"/>
        <w:pageBreakBefore w:val="0"/>
        <w:spacing w:after="280" w:before="280" w:lineRule="auto"/>
        <w:rPr>
          <w:b w:val="0"/>
          <w:vertAlign w:val="baseline"/>
        </w:rPr>
      </w:pPr>
      <w:bookmarkStart w:colFirst="0" w:colLast="0" w:name="_heading=h.p1tmoy876hi6" w:id="8"/>
      <w:bookmarkEnd w:id="8"/>
      <w:r w:rsidDel="00000000" w:rsidR="00000000" w:rsidRPr="00000000">
        <w:rPr>
          <w:b w:val="1"/>
          <w:vertAlign w:val="baseline"/>
          <w:rtl w:val="0"/>
        </w:rPr>
        <w:t xml:space="preserve">Product Description: </w:t>
      </w:r>
      <w:r w:rsidDel="00000000" w:rsidR="00000000" w:rsidRPr="00000000">
        <w:rPr>
          <w:b w:val="0"/>
          <w:rtl w:val="0"/>
        </w:rPr>
        <w:t xml:space="preserve">Mobile App and Cloud Platform App are used to configure Rise Display LED Tickers.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pStyle w:val="Heading2"/>
        <w:pageBreakBefore w:val="0"/>
        <w:spacing w:after="280" w:before="280" w:lineRule="auto"/>
        <w:rPr>
          <w:vertAlign w:val="baseline"/>
        </w:rPr>
      </w:pPr>
      <w:bookmarkStart w:colFirst="0" w:colLast="0" w:name="_heading=h.2aihaawhcetn" w:id="9"/>
      <w:bookmarkEnd w:id="9"/>
      <w:r w:rsidDel="00000000" w:rsidR="00000000" w:rsidRPr="00000000">
        <w:rPr>
          <w:b w:val="1"/>
          <w:vertAlign w:val="baseline"/>
          <w:rtl w:val="0"/>
        </w:rPr>
        <w:t xml:space="preserve">Contact Information: Ryan Cahoy - </w:t>
      </w:r>
      <w:r w:rsidDel="00000000" w:rsidR="00000000" w:rsidRPr="00000000">
        <w:rPr>
          <w:rtl w:val="0"/>
        </w:rPr>
        <w:t xml:space="preserve">rjc</w:t>
      </w:r>
      <w:r w:rsidDel="00000000" w:rsidR="00000000" w:rsidRPr="00000000">
        <w:rPr>
          <w:b w:val="1"/>
          <w:vertAlign w:val="baseline"/>
          <w:rtl w:val="0"/>
        </w:rPr>
        <w:t xml:space="preserve">@</w:t>
      </w:r>
      <w:r w:rsidDel="00000000" w:rsidR="00000000" w:rsidRPr="00000000">
        <w:rPr>
          <w:rtl w:val="0"/>
        </w:rPr>
        <w:t xml:space="preserve">risedisplay.com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pStyle w:val="Heading2"/>
        <w:pageBreakBefore w:val="0"/>
        <w:spacing w:after="280" w:before="280" w:lineRule="auto"/>
        <w:rPr>
          <w:b w:val="0"/>
          <w:sz w:val="24"/>
          <w:szCs w:val="24"/>
          <w:vertAlign w:val="baseline"/>
        </w:rPr>
      </w:pPr>
      <w:bookmarkStart w:colFirst="0" w:colLast="0" w:name="_heading=h.amc44w61lm8u" w:id="10"/>
      <w:bookmarkEnd w:id="10"/>
      <w:r w:rsidDel="00000000" w:rsidR="00000000" w:rsidRPr="00000000">
        <w:rPr>
          <w:b w:val="1"/>
          <w:vertAlign w:val="baseline"/>
          <w:rtl w:val="0"/>
        </w:rPr>
        <w:t xml:space="preserve">Notes: </w:t>
      </w:r>
      <w:r w:rsidDel="00000000" w:rsidR="00000000" w:rsidRPr="00000000">
        <w:rPr>
          <w:b w:val="0"/>
          <w:rtl w:val="0"/>
        </w:rPr>
        <w:t xml:space="preserve">Mobile App and Cloud Platform developed by</w:t>
      </w:r>
      <w:r w:rsidDel="00000000" w:rsidR="00000000" w:rsidRPr="00000000">
        <w:rPr>
          <w:b w:val="0"/>
          <w:vertAlign w:val="baseline"/>
          <w:rtl w:val="0"/>
        </w:rPr>
        <w:t xml:space="preserve"> </w:t>
      </w:r>
      <w:r w:rsidDel="00000000" w:rsidR="00000000" w:rsidRPr="00000000">
        <w:rPr>
          <w:b w:val="0"/>
          <w:rtl w:val="0"/>
        </w:rPr>
        <w:t xml:space="preserve">Rise Display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pStyle w:val="Heading2"/>
        <w:pageBreakBefore w:val="0"/>
        <w:spacing w:after="280" w:before="280" w:lineRule="auto"/>
        <w:rPr>
          <w:vertAlign w:val="baseline"/>
        </w:rPr>
      </w:pPr>
      <w:bookmarkStart w:colFirst="0" w:colLast="0" w:name="_heading=h.jmofl1xk9uo4" w:id="11"/>
      <w:bookmarkEnd w:id="11"/>
      <w:r w:rsidDel="00000000" w:rsidR="00000000" w:rsidRPr="00000000">
        <w:rPr>
          <w:b w:val="1"/>
          <w:vertAlign w:val="baseline"/>
          <w:rtl w:val="0"/>
        </w:rPr>
        <w:t xml:space="preserve">Evaluation Methods Used:</w:t>
      </w:r>
      <w:r w:rsidDel="00000000" w:rsidR="00000000" w:rsidRPr="00000000">
        <w:rPr>
          <w:b w:val="0"/>
          <w:vertAlign w:val="baseline"/>
          <w:rtl w:val="0"/>
        </w:rPr>
        <w:t xml:space="preserve"> Vendor Pr</w:t>
      </w:r>
      <w:r w:rsidDel="00000000" w:rsidR="00000000" w:rsidRPr="00000000">
        <w:rPr>
          <w:b w:val="0"/>
          <w:rtl w:val="0"/>
        </w:rPr>
        <w:t xml:space="preserve">oprietary Testing 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pStyle w:val="Heading2"/>
        <w:pageBreakBefore w:val="0"/>
        <w:spacing w:after="280" w:before="28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Applicable Standards/Guidelines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pageBreakBefore w:val="0"/>
        <w:rPr>
          <w:vertAlign w:val="baseline"/>
        </w:rPr>
      </w:pPr>
      <w:bookmarkStart w:colFirst="0" w:colLast="0" w:name="_heading=h.d8f4givbolcr" w:id="12"/>
      <w:bookmarkEnd w:id="12"/>
      <w:r w:rsidDel="00000000" w:rsidR="00000000" w:rsidRPr="00000000">
        <w:rPr>
          <w:vertAlign w:val="baseline"/>
          <w:rtl w:val="0"/>
        </w:rPr>
        <w:t xml:space="preserve">This report covers the degree of conformance for the following accessibility standard/guidelines:</w:t>
      </w:r>
    </w:p>
    <w:tbl>
      <w:tblPr>
        <w:tblStyle w:val="Table1"/>
        <w:tblW w:w="12008.0" w:type="dxa"/>
        <w:jc w:val="left"/>
        <w:tblInd w:w="682.0" w:type="dxa"/>
        <w:tblBorders>
          <w:top w:color="bfbfbf" w:space="0" w:sz="4" w:val="single"/>
          <w:left w:color="bfbfbf" w:space="0" w:sz="4" w:val="single"/>
          <w:bottom w:color="bfbfbf" w:space="0" w:sz="4" w:val="single"/>
          <w:right w:color="bfbfbf" w:space="0" w:sz="4" w:val="single"/>
          <w:insideH w:color="bfbfbf" w:space="0" w:sz="4" w:val="single"/>
          <w:insideV w:color="bfbfbf" w:space="0" w:sz="4" w:val="single"/>
        </w:tblBorders>
        <w:tblLayout w:type="fixed"/>
        <w:tblLook w:val="0000"/>
      </w:tblPr>
      <w:tblGrid>
        <w:gridCol w:w="7785"/>
        <w:gridCol w:w="4223"/>
        <w:tblGridChange w:id="0">
          <w:tblGrid>
            <w:gridCol w:w="7785"/>
            <w:gridCol w:w="4223"/>
          </w:tblGrid>
        </w:tblGridChange>
      </w:tblGrid>
      <w:tr>
        <w:trPr>
          <w:cantSplit w:val="0"/>
          <w:tblHeader w:val="0"/>
        </w:trPr>
        <w:tc>
          <w:tcPr>
            <w:shd w:fill="aeaaaa" w:val="clear"/>
            <w:vAlign w:val="top"/>
          </w:tcPr>
          <w:p w:rsidR="00000000" w:rsidDel="00000000" w:rsidP="00000000" w:rsidRDefault="00000000" w:rsidRPr="00000000" w14:paraId="00000012">
            <w:pPr>
              <w:pStyle w:val="Heading2"/>
              <w:rPr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Standard/Guideline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shd w:fill="aeaaaa" w:val="clear"/>
            <w:vAlign w:val="top"/>
          </w:tcPr>
          <w:p w:rsidR="00000000" w:rsidDel="00000000" w:rsidP="00000000" w:rsidRDefault="00000000" w:rsidRPr="00000000" w14:paraId="00000013">
            <w:pPr>
              <w:pStyle w:val="Heading2"/>
              <w:rPr>
                <w:sz w:val="24"/>
                <w:szCs w:val="24"/>
                <w:vertAlign w:val="baseline"/>
              </w:rPr>
            </w:pPr>
            <w:bookmarkStart w:colFirst="0" w:colLast="0" w:name="_heading=h.3h2kmtb27luk" w:id="13"/>
            <w:bookmarkEnd w:id="13"/>
            <w:r w:rsidDel="00000000" w:rsidR="00000000" w:rsidRPr="00000000">
              <w:rPr>
                <w:b w:val="1"/>
                <w:sz w:val="24"/>
                <w:szCs w:val="24"/>
                <w:vertAlign w:val="baseline"/>
                <w:rtl w:val="0"/>
              </w:rPr>
              <w:t xml:space="preserve">Included In Report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4">
            <w:pPr>
              <w:spacing w:after="0" w:lineRule="auto"/>
              <w:rPr>
                <w:b w:val="0"/>
                <w:vertAlign w:val="baseline"/>
              </w:rPr>
            </w:pPr>
            <w:bookmarkStart w:colFirst="0" w:colLast="0" w:name="_heading=h.mqxdt5jl523j" w:id="14"/>
            <w:bookmarkEnd w:id="14"/>
            <w:hyperlink r:id="rId10">
              <w:r w:rsidDel="00000000" w:rsidR="00000000" w:rsidRPr="00000000">
                <w:rPr>
                  <w:color w:val="1155cc"/>
                  <w:u w:val="single"/>
                  <w:vertAlign w:val="baseline"/>
                  <w:rtl w:val="0"/>
                </w:rPr>
                <w:t xml:space="preserve">Web Content Accessibility Guidelines 2.</w:t>
              </w:r>
            </w:hyperlink>
            <w:hyperlink r:id="rId11">
              <w:r w:rsidDel="00000000" w:rsidR="00000000" w:rsidRPr="00000000">
                <w:rPr>
                  <w:color w:val="1155cc"/>
                  <w:u w:val="single"/>
                  <w:rtl w:val="0"/>
                </w:rPr>
                <w:t xml:space="preserve">1</w:t>
              </w:r>
            </w:hyperlink>
            <w:hyperlink r:id="rId12">
              <w:r w:rsidDel="00000000" w:rsidR="00000000" w:rsidRPr="00000000">
                <w:rPr>
                  <w:color w:val="1155cc"/>
                  <w:u w:val="single"/>
                  <w:vertAlign w:val="baseline"/>
                  <w:rtl w:val="0"/>
                </w:rPr>
                <w:t xml:space="preserve"> 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5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Level A (Yes)</w:t>
            </w:r>
          </w:p>
          <w:p w:rsidR="00000000" w:rsidDel="00000000" w:rsidP="00000000" w:rsidRDefault="00000000" w:rsidRPr="00000000" w14:paraId="00000016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Level AA (Yes)</w:t>
            </w:r>
          </w:p>
          <w:p w:rsidR="00000000" w:rsidDel="00000000" w:rsidP="00000000" w:rsidRDefault="00000000" w:rsidRPr="00000000" w14:paraId="00000017">
            <w:pPr>
              <w:spacing w:after="0" w:lineRule="auto"/>
              <w:jc w:val="center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vAlign w:val="top"/>
          </w:tcPr>
          <w:p w:rsidR="00000000" w:rsidDel="00000000" w:rsidP="00000000" w:rsidRDefault="00000000" w:rsidRPr="00000000" w14:paraId="00000018">
            <w:pPr>
              <w:spacing w:line="240" w:lineRule="auto"/>
              <w:rPr>
                <w:color w:val="000000"/>
                <w:vertAlign w:val="baseline"/>
              </w:rPr>
            </w:pPr>
            <w:bookmarkStart w:colFirst="0" w:colLast="0" w:name="_heading=h.9mah4esbhs6a" w:id="15"/>
            <w:bookmarkEnd w:id="15"/>
            <w:hyperlink r:id="rId13">
              <w:r w:rsidDel="00000000" w:rsidR="00000000" w:rsidRPr="00000000">
                <w:rPr>
                  <w:color w:val="0000ff"/>
                  <w:u w:val="single"/>
                  <w:vertAlign w:val="baseline"/>
                  <w:rtl w:val="0"/>
                </w:rPr>
                <w:t xml:space="preserve">Revised Section 508 standards published January 18, 2017 and corrected January 22, 2018</w:t>
              </w:r>
            </w:hyperlink>
            <w:r w:rsidDel="00000000" w:rsidR="00000000" w:rsidRPr="00000000">
              <w:rPr>
                <w:color w:val="000000"/>
                <w:vertAlign w:val="baseline"/>
                <w:rtl w:val="0"/>
              </w:rPr>
              <w:t xml:space="preserve">  </w:t>
            </w:r>
          </w:p>
        </w:tc>
        <w:tc>
          <w:tcPr>
            <w:vAlign w:val="center"/>
          </w:tcPr>
          <w:p w:rsidR="00000000" w:rsidDel="00000000" w:rsidP="00000000" w:rsidRDefault="00000000" w:rsidRPr="00000000" w14:paraId="00000019">
            <w:pPr>
              <w:spacing w:after="0" w:lineRule="auto"/>
              <w:jc w:val="center"/>
              <w:rPr/>
            </w:pPr>
            <w:r w:rsidDel="00000000" w:rsidR="00000000" w:rsidRPr="00000000">
              <w:rPr>
                <w:rtl w:val="0"/>
              </w:rPr>
              <w:t xml:space="preserve">Level AAA (Yes)</w:t>
            </w:r>
          </w:p>
        </w:tc>
      </w:tr>
    </w:tbl>
    <w:p w:rsidR="00000000" w:rsidDel="00000000" w:rsidP="00000000" w:rsidRDefault="00000000" w:rsidRPr="00000000" w14:paraId="0000001A">
      <w:pPr>
        <w:pStyle w:val="Heading2"/>
        <w:pageBreakBefore w:val="0"/>
        <w:spacing w:after="280" w:before="280" w:lineRule="auto"/>
        <w:rPr>
          <w:vertAlign w:val="baseline"/>
        </w:rPr>
      </w:pPr>
      <w:bookmarkStart w:colFirst="0" w:colLast="0" w:name="_heading=h.9978u6uhovub" w:id="16"/>
      <w:bookmarkEnd w:id="16"/>
      <w:r w:rsidDel="00000000" w:rsidR="00000000" w:rsidRPr="00000000">
        <w:rPr>
          <w:b w:val="1"/>
          <w:vertAlign w:val="baseline"/>
          <w:rtl w:val="0"/>
        </w:rPr>
        <w:t xml:space="preserve">Terms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tabs>
          <w:tab w:val="center" w:leader="none" w:pos="9480"/>
        </w:tabs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The terms used in the Conformance Level information are defined as follows:</w:t>
      </w:r>
    </w:p>
    <w:p w:rsidR="00000000" w:rsidDel="00000000" w:rsidP="00000000" w:rsidRDefault="00000000" w:rsidRPr="00000000" w14:paraId="0000001C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8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Supports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The functionality of the product has at least one method that meets the criterion without known defects or meets with equivalent facilitation.</w:t>
      </w:r>
    </w:p>
    <w:p w:rsidR="00000000" w:rsidDel="00000000" w:rsidP="00000000" w:rsidRDefault="00000000" w:rsidRPr="00000000" w14:paraId="0000001D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Partially Supports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Some functionality of the product does not meet the criterion.</w:t>
      </w:r>
    </w:p>
    <w:p w:rsidR="00000000" w:rsidDel="00000000" w:rsidP="00000000" w:rsidRDefault="00000000" w:rsidRPr="00000000" w14:paraId="0000001E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Does Not Support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The majority of product functionality does not meet the criterion.</w:t>
      </w:r>
    </w:p>
    <w:p w:rsidR="00000000" w:rsidDel="00000000" w:rsidP="00000000" w:rsidRDefault="00000000" w:rsidRPr="00000000" w14:paraId="0000001F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Applicable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The criterion is not relevant to the product.</w:t>
      </w:r>
    </w:p>
    <w:p w:rsidR="00000000" w:rsidDel="00000000" w:rsidP="00000000" w:rsidRDefault="00000000" w:rsidRPr="00000000" w14:paraId="00000020">
      <w:pPr>
        <w:keepNext w:val="0"/>
        <w:keepLines w:val="0"/>
        <w:pageBreakBefore w:val="0"/>
        <w:widowControl w:val="1"/>
        <w:numPr>
          <w:ilvl w:val="0"/>
          <w:numId w:val="2"/>
        </w:numPr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0" w:line="240" w:lineRule="auto"/>
        <w:ind w:left="720" w:right="0" w:hanging="36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Arial" w:cs="Arial" w:eastAsia="Arial" w:hAnsi="Arial"/>
          <w:b w:val="1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Not Evaluated</w:t>
      </w:r>
      <w:r w:rsidDel="00000000" w:rsidR="00000000" w:rsidRPr="00000000"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: The product has not been evaluated against the criterion. This can be used only in WCAG 2.0 Level AAA.</w:t>
      </w:r>
    </w:p>
    <w:p w:rsidR="00000000" w:rsidDel="00000000" w:rsidP="00000000" w:rsidRDefault="00000000" w:rsidRPr="00000000" w14:paraId="00000021">
      <w:pPr>
        <w:pageBreakBefore w:val="0"/>
        <w:rPr>
          <w:vertAlign w:val="baseline"/>
        </w:rPr>
      </w:pPr>
      <w:bookmarkStart w:colFirst="0" w:colLast="0" w:name="_heading=h.7ml464dv5j3i" w:id="17"/>
      <w:bookmarkEnd w:id="17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2">
      <w:pPr>
        <w:pStyle w:val="Heading2"/>
        <w:pageBreakBefore w:val="0"/>
        <w:spacing w:after="280" w:before="280" w:lineRule="auto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WCAG 2.</w:t>
      </w:r>
      <w:r w:rsidDel="00000000" w:rsidR="00000000" w:rsidRPr="00000000">
        <w:rPr>
          <w:rtl w:val="0"/>
        </w:rPr>
        <w:t xml:space="preserve">1</w:t>
      </w:r>
      <w:r w:rsidDel="00000000" w:rsidR="00000000" w:rsidRPr="00000000">
        <w:rPr>
          <w:b w:val="1"/>
          <w:vertAlign w:val="baseline"/>
          <w:rtl w:val="0"/>
        </w:rPr>
        <w:t xml:space="preserve">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3">
      <w:pPr>
        <w:pageBreakBefore w:val="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Tables 1 and 2 also document conformance with Revised Section 508: </w:t>
      </w:r>
    </w:p>
    <w:p w:rsidR="00000000" w:rsidDel="00000000" w:rsidP="00000000" w:rsidRDefault="00000000" w:rsidRPr="00000000" w14:paraId="00000024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Chapter 5 – 501.1 Scope, 504.2 Content Creation or Editing</w:t>
      </w:r>
    </w:p>
    <w:p w:rsidR="00000000" w:rsidDel="00000000" w:rsidP="00000000" w:rsidRDefault="00000000" w:rsidRPr="00000000" w14:paraId="00000025">
      <w:pPr>
        <w:pageBreakBefore w:val="0"/>
        <w:numPr>
          <w:ilvl w:val="0"/>
          <w:numId w:val="1"/>
        </w:numPr>
        <w:spacing w:after="0" w:line="240" w:lineRule="auto"/>
        <w:ind w:left="720" w:hanging="360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Chapter 6 – 602.3 Electronic Support Documentation</w:t>
      </w:r>
    </w:p>
    <w:p w:rsidR="00000000" w:rsidDel="00000000" w:rsidP="00000000" w:rsidRDefault="00000000" w:rsidRPr="00000000" w14:paraId="00000026">
      <w:pPr>
        <w:pageBreakBefore w:val="0"/>
        <w:spacing w:after="0" w:before="240" w:line="24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Note: When reporting on conformance with the WCAG 2.</w:t>
      </w:r>
      <w:r w:rsidDel="00000000" w:rsidR="00000000" w:rsidRPr="00000000">
        <w:rPr>
          <w:rFonts w:ascii="Arial" w:cs="Arial" w:eastAsia="Arial" w:hAnsi="Arial"/>
          <w:sz w:val="24"/>
          <w:szCs w:val="24"/>
          <w:rtl w:val="0"/>
        </w:rPr>
        <w:t xml:space="preserve">1</w:t>
      </w:r>
      <w:r w:rsidDel="00000000" w:rsidR="00000000" w:rsidRPr="00000000">
        <w:rPr>
          <w:rFonts w:ascii="Arial" w:cs="Arial" w:eastAsia="Arial" w:hAnsi="Arial"/>
          <w:color w:val="000000"/>
          <w:sz w:val="24"/>
          <w:szCs w:val="24"/>
          <w:vertAlign w:val="baseline"/>
          <w:rtl w:val="0"/>
        </w:rPr>
        <w:t xml:space="preserve"> Success Criteria, they are scoped for full pages, complete processes, and accessibility-supported ways of using technology as documented in the</w:t>
      </w:r>
      <w:r w:rsidDel="00000000" w:rsidR="00000000" w:rsidRPr="00000000">
        <w:rPr>
          <w:rFonts w:ascii="Arial" w:cs="Arial" w:eastAsia="Arial" w:hAnsi="Arial"/>
          <w:color w:val="ff0000"/>
          <w:sz w:val="24"/>
          <w:szCs w:val="24"/>
          <w:vertAlign w:val="baseline"/>
          <w:rtl w:val="0"/>
        </w:rPr>
        <w:t xml:space="preserve"> </w:t>
      </w:r>
      <w:hyperlink r:id="rId14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vertAlign w:val="baseline"/>
            <w:rtl w:val="0"/>
          </w:rPr>
          <w:t xml:space="preserve">WCAG 2.</w:t>
        </w:r>
      </w:hyperlink>
      <w:hyperlink r:id="rId15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rtl w:val="0"/>
          </w:rPr>
          <w:t xml:space="preserve">1</w:t>
        </w:r>
      </w:hyperlink>
      <w:hyperlink r:id="rId16">
        <w:r w:rsidDel="00000000" w:rsidR="00000000" w:rsidRPr="00000000">
          <w:rPr>
            <w:rFonts w:ascii="Arial" w:cs="Arial" w:eastAsia="Arial" w:hAnsi="Arial"/>
            <w:color w:val="1155cc"/>
            <w:sz w:val="24"/>
            <w:szCs w:val="24"/>
            <w:u w:val="single"/>
            <w:vertAlign w:val="baseline"/>
            <w:rtl w:val="0"/>
          </w:rPr>
          <w:t xml:space="preserve"> Conformance Requirements</w:t>
        </w:r>
      </w:hyperlink>
      <w:r w:rsidDel="00000000" w:rsidR="00000000" w:rsidRPr="00000000">
        <w:rPr>
          <w:rFonts w:ascii="Arial" w:cs="Arial" w:eastAsia="Arial" w:hAnsi="Arial"/>
          <w:sz w:val="24"/>
          <w:szCs w:val="24"/>
          <w:vertAlign w:val="baseline"/>
          <w:rtl w:val="0"/>
        </w:rPr>
        <w:t xml:space="preserve">.</w:t>
      </w:r>
    </w:p>
    <w:p w:rsidR="00000000" w:rsidDel="00000000" w:rsidP="00000000" w:rsidRDefault="00000000" w:rsidRPr="00000000" w14:paraId="00000027">
      <w:pPr>
        <w:pageBreakBefore w:val="0"/>
        <w:spacing w:line="240" w:lineRule="auto"/>
        <w:rPr>
          <w:rFonts w:ascii="Arial" w:cs="Arial" w:eastAsia="Arial" w:hAnsi="Arial"/>
          <w:sz w:val="24"/>
          <w:szCs w:val="24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8">
      <w:pPr>
        <w:pStyle w:val="Heading3"/>
        <w:pageBreakBefore w:val="0"/>
        <w:rPr>
          <w:b w:val="0"/>
          <w:vertAlign w:val="baseline"/>
        </w:rPr>
      </w:pPr>
      <w:bookmarkStart w:colFirst="0" w:colLast="0" w:name="_heading=h.ue62lpmt9qyw" w:id="18"/>
      <w:bookmarkEnd w:id="18"/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Table 1: Success Criteria, Level 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29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2"/>
        <w:tblW w:w="14442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"/>
        <w:gridCol w:w="6626"/>
        <w:gridCol w:w="29"/>
        <w:gridCol w:w="2669"/>
        <w:gridCol w:w="5095"/>
        <w:gridCol w:w="12"/>
        <w:tblGridChange w:id="0">
          <w:tblGrid>
            <w:gridCol w:w="11"/>
            <w:gridCol w:w="6626"/>
            <w:gridCol w:w="29"/>
            <w:gridCol w:w="2669"/>
            <w:gridCol w:w="5095"/>
            <w:gridCol w:w="1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02A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02D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02E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0">
            <w:pPr>
              <w:spacing w:after="0" w:line="240" w:lineRule="auto"/>
              <w:rPr>
                <w:b w:val="0"/>
                <w:vertAlign w:val="baseline"/>
              </w:rPr>
            </w:pPr>
            <w:hyperlink r:id="rId17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1.1.1 Non-text Content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1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32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3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34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3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7">
            <w:pPr>
              <w:spacing w:after="0" w:line="240" w:lineRule="auto"/>
              <w:rPr/>
            </w:pPr>
            <w:r w:rsidDel="00000000" w:rsidR="00000000" w:rsidRPr="00000000">
              <w:rPr>
                <w:vertAlign w:val="baseline"/>
                <w:rtl w:val="0"/>
              </w:rPr>
              <w:t xml:space="preserve">Web/</w:t>
            </w:r>
            <w:r w:rsidDel="00000000" w:rsidR="00000000" w:rsidRPr="00000000">
              <w:rPr>
                <w:rtl w:val="0"/>
              </w:rPr>
              <w:t xml:space="preserve">Software</w:t>
            </w:r>
            <w:r w:rsidDel="00000000" w:rsidR="00000000" w:rsidRPr="00000000">
              <w:rPr>
                <w:vertAlign w:val="baseline"/>
                <w:rtl w:val="0"/>
              </w:rPr>
              <w:t xml:space="preserve">: Supports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3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Support</w:t>
            </w:r>
            <w:r w:rsidDel="00000000" w:rsidR="00000000" w:rsidRPr="00000000">
              <w:rPr>
                <w:vertAlign w:val="baseline"/>
                <w:rtl w:val="0"/>
              </w:rPr>
              <w:t xml:space="preserve"> Docs: </w:t>
            </w:r>
            <w:r w:rsidDel="00000000" w:rsidR="00000000" w:rsidRPr="00000000">
              <w:rPr>
                <w:rtl w:val="0"/>
              </w:rPr>
              <w:t xml:space="preserve">Supports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3F">
            <w:pPr>
              <w:spacing w:after="0" w:line="240" w:lineRule="auto"/>
              <w:rPr>
                <w:b w:val="0"/>
                <w:vertAlign w:val="baseline"/>
              </w:rPr>
            </w:pPr>
            <w:hyperlink r:id="rId18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1.2.1 Audio-only and Video-only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0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41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4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4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44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4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</w:p>
          <w:p w:rsidR="00000000" w:rsidDel="00000000" w:rsidP="00000000" w:rsidRDefault="00000000" w:rsidRPr="00000000" w14:paraId="000000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4D">
            <w:pPr>
              <w:spacing w:after="0" w:line="240" w:lineRule="auto"/>
              <w:rPr>
                <w:b w:val="0"/>
                <w:vertAlign w:val="baseline"/>
              </w:rPr>
            </w:pPr>
            <w:hyperlink r:id="rId19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1.2.2 Captions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4E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4F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50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 </w:t>
            </w:r>
          </w:p>
          <w:p w:rsidR="00000000" w:rsidDel="00000000" w:rsidP="00000000" w:rsidRDefault="00000000" w:rsidRPr="00000000" w14:paraId="00000051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52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5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5A">
            <w:pPr>
              <w:spacing w:after="0" w:line="240" w:lineRule="auto"/>
              <w:rPr>
                <w:b w:val="0"/>
                <w:vertAlign w:val="baseline"/>
              </w:rPr>
            </w:pPr>
            <w:hyperlink r:id="rId20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1.2.3 Audio Description or Media Alternative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5B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5C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5D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 </w:t>
            </w:r>
          </w:p>
          <w:p w:rsidR="00000000" w:rsidDel="00000000" w:rsidP="00000000" w:rsidRDefault="00000000" w:rsidRPr="00000000" w14:paraId="0000005E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5F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7">
            <w:pPr>
              <w:spacing w:after="0" w:line="240" w:lineRule="auto"/>
              <w:rPr>
                <w:b w:val="0"/>
                <w:vertAlign w:val="baseline"/>
              </w:rPr>
            </w:pPr>
            <w:hyperlink r:id="rId21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1.3.1 Info and Relationships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68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6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6A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6B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6C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6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4">
            <w:pPr>
              <w:spacing w:after="0" w:line="240" w:lineRule="auto"/>
              <w:rPr>
                <w:b w:val="0"/>
                <w:vertAlign w:val="baseline"/>
              </w:rPr>
            </w:pPr>
            <w:hyperlink r:id="rId22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1.3.2 Meaningful Sequence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75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76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7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7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79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7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7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1">
            <w:pPr>
              <w:spacing w:after="0" w:line="240" w:lineRule="auto"/>
              <w:rPr>
                <w:b w:val="0"/>
                <w:vertAlign w:val="baseline"/>
              </w:rPr>
            </w:pPr>
            <w:hyperlink r:id="rId2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1.3.3 Sensory Characteristics</w:t>
              </w:r>
            </w:hyperlink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2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83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84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8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86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08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8E">
            <w:pPr>
              <w:spacing w:after="0" w:line="240" w:lineRule="auto"/>
              <w:rPr>
                <w:b w:val="0"/>
                <w:vertAlign w:val="baseline"/>
              </w:rPr>
            </w:pPr>
            <w:hyperlink r:id="rId2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1.4.1 Use of Color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8F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90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91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9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93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09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9B">
            <w:pPr>
              <w:spacing w:after="0" w:line="240" w:lineRule="auto"/>
              <w:rPr>
                <w:b w:val="0"/>
                <w:vertAlign w:val="baseline"/>
              </w:rPr>
            </w:pPr>
            <w:hyperlink r:id="rId25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1.4.2 Audio Control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9C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9D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9E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9F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A0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A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use audio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8">
            <w:pPr>
              <w:spacing w:after="0" w:line="240" w:lineRule="auto"/>
              <w:rPr>
                <w:vertAlign w:val="baseline"/>
              </w:rPr>
            </w:pPr>
            <w:hyperlink r:id="rId26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2.1.1 Keyboard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</w:p>
          <w:p w:rsidR="00000000" w:rsidDel="00000000" w:rsidP="00000000" w:rsidRDefault="00000000" w:rsidRPr="00000000" w14:paraId="000000A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AA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AB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AC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AD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0B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5">
            <w:pPr>
              <w:spacing w:after="0" w:line="240" w:lineRule="auto"/>
              <w:rPr>
                <w:b w:val="0"/>
                <w:vertAlign w:val="baseline"/>
              </w:rPr>
            </w:pPr>
            <w:hyperlink r:id="rId27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2.1.2 No Keyboard Trap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B6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B7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B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B9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BA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B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  <w:p w:rsidR="00000000" w:rsidDel="00000000" w:rsidP="00000000" w:rsidRDefault="00000000" w:rsidRPr="00000000" w14:paraId="000000B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3">
            <w:pPr>
              <w:spacing w:after="0" w:line="240" w:lineRule="auto"/>
              <w:rPr/>
            </w:pPr>
            <w:hyperlink r:id="rId2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2.1.4 Character Key Shortcuts</w:t>
              </w:r>
            </w:hyperlink>
            <w:r w:rsidDel="00000000" w:rsidR="00000000" w:rsidRPr="00000000">
              <w:rPr>
                <w:rtl w:val="0"/>
              </w:rPr>
              <w:t xml:space="preserve"> (Level A)    (WCAG V2.1)</w:t>
            </w:r>
          </w:p>
          <w:p w:rsidR="00000000" w:rsidDel="00000000" w:rsidP="00000000" w:rsidRDefault="00000000" w:rsidRPr="00000000" w14:paraId="000000C4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C5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C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C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C8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C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  <w:p w:rsidR="00000000" w:rsidDel="00000000" w:rsidP="00000000" w:rsidRDefault="00000000" w:rsidRPr="00000000" w14:paraId="000000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1">
            <w:pPr>
              <w:spacing w:after="0" w:line="240" w:lineRule="auto"/>
              <w:rPr>
                <w:b w:val="0"/>
                <w:vertAlign w:val="baseline"/>
              </w:rPr>
            </w:pPr>
            <w:hyperlink r:id="rId29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2.2.1 Timing Adjustable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2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D3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D4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D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D6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D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D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DE">
            <w:pPr>
              <w:spacing w:after="0" w:line="240" w:lineRule="auto"/>
              <w:rPr>
                <w:b w:val="0"/>
                <w:vertAlign w:val="baseline"/>
              </w:rPr>
            </w:pPr>
            <w:hyperlink r:id="rId30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2.2.2 Pause, Stop, Hide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DF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E0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E1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E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E3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0E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E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EB">
            <w:pPr>
              <w:spacing w:after="0" w:line="240" w:lineRule="auto"/>
              <w:rPr>
                <w:b w:val="0"/>
                <w:vertAlign w:val="baseline"/>
              </w:rPr>
            </w:pPr>
            <w:hyperlink r:id="rId31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2.3.1 Three Flashes or Below Threshold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EC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ED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EE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0EF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F0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0F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0F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8">
            <w:pPr>
              <w:spacing w:after="0" w:line="240" w:lineRule="auto"/>
              <w:rPr>
                <w:b w:val="0"/>
                <w:vertAlign w:val="baseline"/>
              </w:rPr>
            </w:pPr>
            <w:hyperlink r:id="rId32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2.4.1 Bypass Blocks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0F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0FA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0FB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 – Does not apply to non-web software</w:t>
            </w:r>
          </w:p>
          <w:p w:rsidR="00000000" w:rsidDel="00000000" w:rsidP="00000000" w:rsidRDefault="00000000" w:rsidRPr="00000000" w14:paraId="000000FC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0FD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 – Does not apply to non-web docs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0F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0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0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5">
            <w:pPr>
              <w:spacing w:after="0" w:line="240" w:lineRule="auto"/>
              <w:rPr>
                <w:b w:val="0"/>
                <w:vertAlign w:val="baseline"/>
              </w:rPr>
            </w:pPr>
            <w:hyperlink r:id="rId3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2.4.2 Page Titled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06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07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0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09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0A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0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0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0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2">
            <w:pPr>
              <w:spacing w:after="0" w:line="240" w:lineRule="auto"/>
              <w:rPr>
                <w:b w:val="0"/>
                <w:vertAlign w:val="baseline"/>
              </w:rPr>
            </w:pPr>
            <w:hyperlink r:id="rId3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2.4.3 Focus Order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13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14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1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1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17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1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1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1F">
            <w:pPr>
              <w:spacing w:after="0" w:line="240" w:lineRule="auto"/>
              <w:rPr>
                <w:b w:val="0"/>
                <w:vertAlign w:val="baseline"/>
              </w:rPr>
            </w:pPr>
            <w:hyperlink r:id="rId35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2.4.4 Link Purpose (In Context)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20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21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2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2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24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2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2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2C">
            <w:pPr>
              <w:spacing w:after="0" w:line="240" w:lineRule="auto"/>
              <w:rPr/>
            </w:pPr>
            <w:hyperlink r:id="rId3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2.5.1 Pointer Gestures</w:t>
              </w:r>
            </w:hyperlink>
            <w:r w:rsidDel="00000000" w:rsidR="00000000" w:rsidRPr="00000000">
              <w:rPr>
                <w:rtl w:val="0"/>
              </w:rPr>
              <w:t xml:space="preserve"> (Level A)    (WCAG V2.1)</w:t>
            </w:r>
          </w:p>
          <w:p w:rsidR="00000000" w:rsidDel="00000000" w:rsidP="00000000" w:rsidRDefault="00000000" w:rsidRPr="00000000" w14:paraId="0000012D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2E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2F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30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31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3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3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39">
            <w:pPr>
              <w:spacing w:after="0" w:line="240" w:lineRule="auto"/>
              <w:rPr/>
            </w:pPr>
            <w:hyperlink r:id="rId3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2.5.2 Pointer Cancellation</w:t>
              </w:r>
            </w:hyperlink>
            <w:r w:rsidDel="00000000" w:rsidR="00000000" w:rsidRPr="00000000">
              <w:rPr>
                <w:rtl w:val="0"/>
              </w:rPr>
              <w:t xml:space="preserve"> (Level A)    (WCAG V2.1)</w:t>
            </w:r>
          </w:p>
          <w:p w:rsidR="00000000" w:rsidDel="00000000" w:rsidP="00000000" w:rsidRDefault="00000000" w:rsidRPr="00000000" w14:paraId="0000013A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3B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3C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3D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3E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4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4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6">
            <w:pPr>
              <w:spacing w:after="0" w:line="240" w:lineRule="auto"/>
              <w:rPr/>
            </w:pPr>
            <w:hyperlink r:id="rId38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2.5.3 Label in Name</w:t>
              </w:r>
            </w:hyperlink>
            <w:r w:rsidDel="00000000" w:rsidR="00000000" w:rsidRPr="00000000">
              <w:rPr>
                <w:rtl w:val="0"/>
              </w:rPr>
              <w:t xml:space="preserve"> (Level A)    (WCAG V2.1)</w:t>
            </w:r>
          </w:p>
          <w:p w:rsidR="00000000" w:rsidDel="00000000" w:rsidP="00000000" w:rsidRDefault="00000000" w:rsidRPr="00000000" w14:paraId="00000147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48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49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4A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4B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4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4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4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3">
            <w:pPr>
              <w:spacing w:after="0" w:line="240" w:lineRule="auto"/>
              <w:rPr/>
            </w:pPr>
            <w:hyperlink r:id="rId3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2.5.4 Motion Actuation</w:t>
              </w:r>
            </w:hyperlink>
            <w:r w:rsidDel="00000000" w:rsidR="00000000" w:rsidRPr="00000000">
              <w:rPr>
                <w:rtl w:val="0"/>
              </w:rPr>
              <w:t xml:space="preserve"> (Level A)    (WCAG V2.1)</w:t>
            </w:r>
          </w:p>
          <w:p w:rsidR="00000000" w:rsidDel="00000000" w:rsidP="00000000" w:rsidRDefault="00000000" w:rsidRPr="00000000" w14:paraId="00000154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55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5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5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58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5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5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0">
            <w:pPr>
              <w:spacing w:after="0" w:line="240" w:lineRule="auto"/>
              <w:rPr>
                <w:b w:val="0"/>
                <w:vertAlign w:val="baseline"/>
              </w:rPr>
            </w:pPr>
            <w:hyperlink r:id="rId40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3.1.1 Language of Page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1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62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6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64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65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6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6D">
            <w:pPr>
              <w:spacing w:after="0" w:line="240" w:lineRule="auto"/>
              <w:rPr>
                <w:b w:val="0"/>
                <w:vertAlign w:val="baseline"/>
              </w:rPr>
            </w:pPr>
            <w:hyperlink r:id="rId41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3.2.1 On Focus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6E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6F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70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71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72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7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7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7A">
            <w:pPr>
              <w:spacing w:after="0" w:line="240" w:lineRule="auto"/>
              <w:rPr>
                <w:b w:val="0"/>
                <w:vertAlign w:val="baseline"/>
              </w:rPr>
            </w:pPr>
            <w:hyperlink r:id="rId42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3.2.2 On Input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7B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7C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7D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7E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7F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8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7">
            <w:pPr>
              <w:spacing w:after="0" w:line="240" w:lineRule="auto"/>
              <w:rPr>
                <w:b w:val="0"/>
                <w:vertAlign w:val="baseline"/>
              </w:rPr>
            </w:pPr>
            <w:hyperlink r:id="rId4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3.3.1 Error Identification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88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8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8A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8B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8C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8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8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9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4">
            <w:pPr>
              <w:spacing w:after="0" w:line="240" w:lineRule="auto"/>
              <w:rPr>
                <w:b w:val="0"/>
                <w:vertAlign w:val="baseline"/>
              </w:rPr>
            </w:pPr>
            <w:hyperlink r:id="rId4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3.3.2 Labels or Instructions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95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96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9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9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99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9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9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9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  <w:p w:rsidR="00000000" w:rsidDel="00000000" w:rsidP="00000000" w:rsidRDefault="00000000" w:rsidRPr="00000000" w14:paraId="0000019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2">
            <w:pPr>
              <w:spacing w:after="0" w:line="240" w:lineRule="auto"/>
              <w:rPr>
                <w:b w:val="0"/>
                <w:vertAlign w:val="baseline"/>
              </w:rPr>
            </w:pPr>
            <w:hyperlink r:id="rId45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4.1.1 Parsing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A3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A4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A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A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A7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A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A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AF">
            <w:pPr>
              <w:spacing w:after="0" w:line="240" w:lineRule="auto"/>
              <w:rPr/>
            </w:pPr>
            <w:hyperlink r:id="rId46">
              <w:r w:rsidDel="00000000" w:rsidR="00000000" w:rsidRPr="00000000">
                <w:rPr>
                  <w:b w:val="1"/>
                  <w:color w:val="0000ff"/>
                  <w:u w:val="single"/>
                  <w:rtl w:val="0"/>
                </w:rPr>
                <w:t xml:space="preserve">4.1.2 Name, Role, Value</w:t>
              </w:r>
            </w:hyperlink>
            <w:r w:rsidDel="00000000" w:rsidR="00000000" w:rsidRPr="00000000">
              <w:rPr>
                <w:rtl w:val="0"/>
              </w:rPr>
              <w:t xml:space="preserve"> (Level A)</w:t>
            </w:r>
          </w:p>
          <w:p w:rsidR="00000000" w:rsidDel="00000000" w:rsidP="00000000" w:rsidRDefault="00000000" w:rsidRPr="00000000" w14:paraId="000001B0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B1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B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B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B4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B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B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1BC">
      <w:pPr>
        <w:pageBreakBefore w:val="0"/>
        <w:spacing w:after="0" w:line="240" w:lineRule="auto"/>
        <w:rPr>
          <w:rFonts w:ascii="Arial" w:cs="Arial" w:eastAsia="Arial" w:hAnsi="Arial"/>
          <w:b w:val="0"/>
          <w:sz w:val="24"/>
          <w:szCs w:val="24"/>
          <w:vertAlign w:val="baseline"/>
        </w:rPr>
      </w:pPr>
      <w:bookmarkStart w:colFirst="0" w:colLast="0" w:name="_heading=h.lks432e44hle" w:id="19"/>
      <w:bookmarkEnd w:id="19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D">
      <w:pPr>
        <w:pStyle w:val="Heading3"/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E">
      <w:pPr>
        <w:pStyle w:val="Heading3"/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Table 2: Success Criteria, Level 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1BF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3"/>
        <w:tblW w:w="14442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"/>
        <w:gridCol w:w="6626"/>
        <w:gridCol w:w="29"/>
        <w:gridCol w:w="2669"/>
        <w:gridCol w:w="5095"/>
        <w:gridCol w:w="12"/>
        <w:tblGridChange w:id="0">
          <w:tblGrid>
            <w:gridCol w:w="11"/>
            <w:gridCol w:w="6626"/>
            <w:gridCol w:w="29"/>
            <w:gridCol w:w="2669"/>
            <w:gridCol w:w="5095"/>
            <w:gridCol w:w="1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1C0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1C3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1C4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6">
            <w:pPr>
              <w:spacing w:after="0" w:line="240" w:lineRule="auto"/>
              <w:rPr>
                <w:b w:val="0"/>
                <w:vertAlign w:val="baseline"/>
              </w:rPr>
            </w:pPr>
            <w:hyperlink r:id="rId47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1.2.4 Captions (Live)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C7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C8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C9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CA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CB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C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C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C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  <w:p w:rsidR="00000000" w:rsidDel="00000000" w:rsidP="00000000" w:rsidRDefault="00000000" w:rsidRPr="00000000" w14:paraId="000001D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 / platform do not use audio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4">
            <w:pPr>
              <w:spacing w:after="0" w:line="240" w:lineRule="auto"/>
              <w:rPr>
                <w:b w:val="0"/>
                <w:vertAlign w:val="baseline"/>
              </w:rPr>
            </w:pPr>
            <w:hyperlink r:id="rId48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1.2.5 Audio Description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D5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D6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D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D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D9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D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D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D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  <w:p w:rsidR="00000000" w:rsidDel="00000000" w:rsidP="00000000" w:rsidRDefault="00000000" w:rsidRPr="00000000" w14:paraId="000001E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2">
            <w:pPr>
              <w:spacing w:after="0" w:line="240" w:lineRule="auto"/>
              <w:rPr/>
            </w:pPr>
            <w:hyperlink r:id="rId4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1.3.4 Orientation</w:t>
              </w:r>
            </w:hyperlink>
            <w:r w:rsidDel="00000000" w:rsidR="00000000" w:rsidRPr="00000000">
              <w:rPr>
                <w:rtl w:val="0"/>
              </w:rPr>
              <w:t xml:space="preserve">  (Level AA)    (WCAG V2.1)</w:t>
            </w:r>
          </w:p>
          <w:p w:rsidR="00000000" w:rsidDel="00000000" w:rsidP="00000000" w:rsidRDefault="00000000" w:rsidRPr="00000000" w14:paraId="000001E3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E4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E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E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E7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1E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E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D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EF">
            <w:pPr>
              <w:spacing w:after="0" w:line="240" w:lineRule="auto"/>
              <w:rPr/>
            </w:pPr>
            <w:hyperlink r:id="rId50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1.3.5 Identify Input Purpose</w:t>
              </w:r>
            </w:hyperlink>
            <w:r w:rsidDel="00000000" w:rsidR="00000000" w:rsidRPr="00000000">
              <w:rPr>
                <w:rtl w:val="0"/>
              </w:rPr>
              <w:t xml:space="preserve">  (Level AA)    (WCAG V2.1)</w:t>
            </w:r>
          </w:p>
          <w:p w:rsidR="00000000" w:rsidDel="00000000" w:rsidP="00000000" w:rsidRDefault="00000000" w:rsidRPr="00000000" w14:paraId="000001F0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F1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F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1F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1F4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1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1F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A">
            <w:pPr>
              <w:spacing w:after="0" w:line="240" w:lineRule="auto"/>
              <w:rPr>
                <w:color w:val="ff0000"/>
              </w:rPr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1620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1FC">
            <w:pPr>
              <w:spacing w:after="0" w:line="240" w:lineRule="auto"/>
              <w:rPr>
                <w:b w:val="0"/>
                <w:vertAlign w:val="baseline"/>
              </w:rPr>
            </w:pPr>
            <w:hyperlink r:id="rId51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1.4.3 Contrast (Minimum)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1FD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1FE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1FF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00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01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20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0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0A">
            <w:pPr>
              <w:spacing w:after="0" w:line="240" w:lineRule="auto"/>
              <w:rPr>
                <w:b w:val="0"/>
                <w:vertAlign w:val="baseline"/>
              </w:rPr>
            </w:pPr>
            <w:hyperlink r:id="rId52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1.4.4 Resize text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0B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0C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0D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0E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0F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Does Not Support</w:t>
            </w:r>
          </w:p>
          <w:p w:rsidR="00000000" w:rsidDel="00000000" w:rsidP="00000000" w:rsidRDefault="00000000" w:rsidRPr="00000000" w14:paraId="0000021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1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7">
            <w:pPr>
              <w:spacing w:after="0" w:line="240" w:lineRule="auto"/>
              <w:rPr>
                <w:b w:val="0"/>
                <w:vertAlign w:val="baseline"/>
              </w:rPr>
            </w:pPr>
            <w:hyperlink r:id="rId5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1.4.5 Images of Text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18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1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1A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1B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1C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1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Does Not Support</w:t>
            </w:r>
          </w:p>
          <w:p w:rsidR="00000000" w:rsidDel="00000000" w:rsidP="00000000" w:rsidRDefault="00000000" w:rsidRPr="00000000" w14:paraId="0000021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2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4">
            <w:pPr>
              <w:spacing w:after="0" w:line="240" w:lineRule="auto"/>
              <w:rPr/>
            </w:pPr>
            <w:hyperlink r:id="rId54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1.4.10 Reflow</w:t>
              </w:r>
            </w:hyperlink>
            <w:r w:rsidDel="00000000" w:rsidR="00000000" w:rsidRPr="00000000">
              <w:rPr>
                <w:rtl w:val="0"/>
              </w:rPr>
              <w:t xml:space="preserve"> (Level AA)    (WCAG V2.1)</w:t>
            </w:r>
          </w:p>
          <w:p w:rsidR="00000000" w:rsidDel="00000000" w:rsidP="00000000" w:rsidRDefault="00000000" w:rsidRPr="00000000" w14:paraId="00000225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26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2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2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29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 </w:t>
            </w:r>
          </w:p>
          <w:p w:rsidR="00000000" w:rsidDel="00000000" w:rsidP="00000000" w:rsidRDefault="00000000" w:rsidRPr="00000000" w14:paraId="0000022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2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2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1">
            <w:pPr>
              <w:spacing w:after="0" w:line="240" w:lineRule="auto"/>
              <w:rPr/>
            </w:pPr>
            <w:hyperlink r:id="rId55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1.4.11 Non-Text Contrast</w:t>
              </w:r>
            </w:hyperlink>
            <w:r w:rsidDel="00000000" w:rsidR="00000000" w:rsidRPr="00000000">
              <w:rPr>
                <w:rtl w:val="0"/>
              </w:rPr>
              <w:t xml:space="preserve"> (Level AA)    (WCAG V2.1)</w:t>
            </w:r>
          </w:p>
          <w:p w:rsidR="00000000" w:rsidDel="00000000" w:rsidP="00000000" w:rsidRDefault="00000000" w:rsidRPr="00000000" w14:paraId="00000232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33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34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3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36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23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3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3E">
            <w:pPr>
              <w:spacing w:after="0" w:line="240" w:lineRule="auto"/>
              <w:rPr/>
            </w:pPr>
            <w:hyperlink r:id="rId5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1.4.12 Text Spacing</w:t>
              </w:r>
            </w:hyperlink>
            <w:r w:rsidDel="00000000" w:rsidR="00000000" w:rsidRPr="00000000">
              <w:rPr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 (Level AA)    (WCAG V2.1)</w:t>
            </w:r>
          </w:p>
          <w:p w:rsidR="00000000" w:rsidDel="00000000" w:rsidP="00000000" w:rsidRDefault="00000000" w:rsidRPr="00000000" w14:paraId="0000023F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40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41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4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43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2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4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4B">
            <w:pPr>
              <w:spacing w:after="0" w:line="240" w:lineRule="auto"/>
              <w:rPr/>
            </w:pPr>
            <w:hyperlink r:id="rId5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1.4.13 Content on Hover or Focus</w:t>
              </w:r>
            </w:hyperlink>
            <w:r w:rsidDel="00000000" w:rsidR="00000000" w:rsidRPr="00000000">
              <w:rPr>
                <w:rtl w:val="0"/>
              </w:rPr>
              <w:t xml:space="preserve"> (Level AA)    (WCAG V2.1)</w:t>
            </w:r>
          </w:p>
          <w:p w:rsidR="00000000" w:rsidDel="00000000" w:rsidP="00000000" w:rsidRDefault="00000000" w:rsidRPr="00000000" w14:paraId="0000024C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4D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4E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4F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50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25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5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8">
            <w:pPr>
              <w:spacing w:after="0" w:line="240" w:lineRule="auto"/>
              <w:rPr>
                <w:b w:val="0"/>
                <w:vertAlign w:val="baseline"/>
              </w:rPr>
            </w:pPr>
            <w:hyperlink r:id="rId58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2.4.5 Multiple Ways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5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5A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5B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 – Does not apply to non-web software</w:t>
            </w:r>
          </w:p>
          <w:p w:rsidR="00000000" w:rsidDel="00000000" w:rsidP="00000000" w:rsidRDefault="00000000" w:rsidRPr="00000000" w14:paraId="0000025C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5D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 – Does not apply to non-web docs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5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26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6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5">
            <w:pPr>
              <w:spacing w:after="0" w:line="240" w:lineRule="auto"/>
              <w:rPr>
                <w:b w:val="0"/>
                <w:vertAlign w:val="baseline"/>
              </w:rPr>
            </w:pPr>
            <w:hyperlink r:id="rId59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2.4.6 Headings and Labels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66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67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68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69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6A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6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26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6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2">
            <w:pPr>
              <w:spacing w:after="0" w:line="240" w:lineRule="auto"/>
              <w:rPr>
                <w:b w:val="0"/>
                <w:vertAlign w:val="baseline"/>
              </w:rPr>
            </w:pPr>
            <w:hyperlink r:id="rId60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2.4.7 Focus Visible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73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74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7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7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77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27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7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7F">
            <w:pPr>
              <w:spacing w:after="0" w:line="240" w:lineRule="auto"/>
              <w:rPr>
                <w:b w:val="0"/>
                <w:vertAlign w:val="baseline"/>
              </w:rPr>
            </w:pPr>
            <w:hyperlink r:id="rId61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3.1.2 Language of Parts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0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81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82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83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84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28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8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8C">
            <w:pPr>
              <w:spacing w:after="0" w:line="240" w:lineRule="auto"/>
              <w:rPr>
                <w:b w:val="0"/>
                <w:vertAlign w:val="baseline"/>
              </w:rPr>
            </w:pPr>
            <w:hyperlink r:id="rId62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3.2.3 Consistent Navigation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8D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8E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8F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 – Does not apply to non-web software</w:t>
            </w:r>
          </w:p>
          <w:p w:rsidR="00000000" w:rsidDel="00000000" w:rsidP="00000000" w:rsidRDefault="00000000" w:rsidRPr="00000000" w14:paraId="00000290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91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 – Does not apply to non-web docs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29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9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99">
            <w:pPr>
              <w:spacing w:after="0" w:line="240" w:lineRule="auto"/>
              <w:rPr>
                <w:b w:val="0"/>
                <w:vertAlign w:val="baseline"/>
              </w:rPr>
            </w:pPr>
            <w:hyperlink r:id="rId6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3.2.4 Consistent Identification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9A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9B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9C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 – Does not apply to non-web software</w:t>
            </w:r>
          </w:p>
          <w:p w:rsidR="00000000" w:rsidDel="00000000" w:rsidP="00000000" w:rsidRDefault="00000000" w:rsidRPr="00000000" w14:paraId="0000029D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9E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 – Does not apply to non-web docs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0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  <w:p w:rsidR="00000000" w:rsidDel="00000000" w:rsidP="00000000" w:rsidRDefault="00000000" w:rsidRPr="00000000" w14:paraId="000002A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A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6">
            <w:pPr>
              <w:spacing w:after="0" w:line="240" w:lineRule="auto"/>
              <w:rPr>
                <w:b w:val="0"/>
                <w:vertAlign w:val="baseline"/>
              </w:rPr>
            </w:pPr>
            <w:hyperlink r:id="rId6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3.3.3 Error Suggestion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A7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A8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A9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AA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AB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A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Partially Supports</w:t>
            </w:r>
          </w:p>
          <w:p w:rsidR="00000000" w:rsidDel="00000000" w:rsidP="00000000" w:rsidRDefault="00000000" w:rsidRPr="00000000" w14:paraId="000002A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AF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3">
            <w:pPr>
              <w:spacing w:after="0" w:line="240" w:lineRule="auto"/>
              <w:rPr>
                <w:b w:val="0"/>
                <w:vertAlign w:val="baseline"/>
              </w:rPr>
            </w:pPr>
            <w:hyperlink r:id="rId65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3.3.4 Error Prevention (Legal, Financial, Data)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B4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B5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B6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B7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B8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(Support Docs)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2B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B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BE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</w:p>
          <w:p w:rsidR="00000000" w:rsidDel="00000000" w:rsidP="00000000" w:rsidRDefault="00000000" w:rsidRPr="00000000" w14:paraId="000002B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1">
            <w:pPr>
              <w:spacing w:after="0" w:line="240" w:lineRule="auto"/>
              <w:rPr/>
            </w:pPr>
            <w:hyperlink r:id="rId66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4.1.3 Status Messages</w:t>
              </w:r>
            </w:hyperlink>
            <w:r w:rsidDel="00000000" w:rsidR="00000000" w:rsidRPr="00000000">
              <w:rPr>
                <w:rtl w:val="0"/>
              </w:rPr>
              <w:t xml:space="preserve"> (Level AA)    (WCAG V2.1)</w:t>
            </w:r>
          </w:p>
          <w:p w:rsidR="00000000" w:rsidDel="00000000" w:rsidP="00000000" w:rsidRDefault="00000000" w:rsidRPr="00000000" w14:paraId="000002C2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Also applies to:</w:t>
            </w:r>
          </w:p>
          <w:p w:rsidR="00000000" w:rsidDel="00000000" w:rsidP="00000000" w:rsidRDefault="00000000" w:rsidRPr="00000000" w14:paraId="000002C3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</w:t>
            </w:r>
          </w:p>
          <w:p w:rsidR="00000000" w:rsidDel="00000000" w:rsidP="00000000" w:rsidRDefault="00000000" w:rsidRPr="00000000" w14:paraId="000002C4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501 (Web)(Software)</w:t>
            </w:r>
          </w:p>
          <w:p w:rsidR="00000000" w:rsidDel="00000000" w:rsidP="00000000" w:rsidRDefault="00000000" w:rsidRPr="00000000" w14:paraId="000002C5">
            <w:pPr>
              <w:numPr>
                <w:ilvl w:val="0"/>
                <w:numId w:val="3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504.2 (Authoring Tool)</w:t>
            </w:r>
          </w:p>
          <w:p w:rsidR="00000000" w:rsidDel="00000000" w:rsidP="00000000" w:rsidRDefault="00000000" w:rsidRPr="00000000" w14:paraId="000002C6">
            <w:pPr>
              <w:numPr>
                <w:ilvl w:val="0"/>
                <w:numId w:val="4"/>
              </w:numPr>
              <w:spacing w:after="0" w:line="240" w:lineRule="auto"/>
              <w:ind w:left="1080" w:hanging="360"/>
            </w:pPr>
            <w:r w:rsidDel="00000000" w:rsidR="00000000" w:rsidRPr="00000000">
              <w:rPr>
                <w:rtl w:val="0"/>
              </w:rPr>
              <w:t xml:space="preserve">602.3 (Support Docs)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  <w:p w:rsidR="00000000" w:rsidDel="00000000" w:rsidP="00000000" w:rsidRDefault="00000000" w:rsidRPr="00000000" w14:paraId="000002C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Authoring Tool:  N/A</w:t>
            </w:r>
          </w:p>
          <w:p w:rsidR="00000000" w:rsidDel="00000000" w:rsidP="00000000" w:rsidRDefault="00000000" w:rsidRPr="00000000" w14:paraId="000002C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Support Docs: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C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2CE">
      <w:pPr>
        <w:pageBreakBefore w:val="0"/>
        <w:spacing w:after="0" w:line="240" w:lineRule="auto"/>
        <w:rPr>
          <w:rFonts w:ascii="Arial" w:cs="Arial" w:eastAsia="Arial" w:hAnsi="Arial"/>
          <w:b w:val="0"/>
          <w:sz w:val="24"/>
          <w:szCs w:val="24"/>
          <w:vertAlign w:val="baseline"/>
        </w:rPr>
      </w:pPr>
      <w:bookmarkStart w:colFirst="0" w:colLast="0" w:name="_heading=h.xfycywd5j474" w:id="20"/>
      <w:bookmarkEnd w:id="20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CF">
      <w:pPr>
        <w:pStyle w:val="Heading3"/>
        <w:pageBreakBefore w:val="0"/>
        <w:rPr/>
      </w:pPr>
      <w:r w:rsidDel="00000000" w:rsidR="00000000" w:rsidRPr="00000000">
        <w:br w:type="page"/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0">
      <w:pPr>
        <w:pStyle w:val="Heading3"/>
        <w:pageBreakBefore w:val="0"/>
        <w:rPr>
          <w:vertAlign w:val="baseline"/>
        </w:rPr>
      </w:pPr>
      <w:r w:rsidDel="00000000" w:rsidR="00000000" w:rsidRPr="00000000">
        <w:rPr>
          <w:b w:val="1"/>
          <w:vertAlign w:val="baseline"/>
          <w:rtl w:val="0"/>
        </w:rPr>
        <w:t xml:space="preserve">Table 3: Success Criteria, Level AAA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2D1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4"/>
        <w:tblW w:w="14442.0" w:type="dxa"/>
        <w:jc w:val="left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11"/>
        <w:gridCol w:w="6626"/>
        <w:gridCol w:w="29"/>
        <w:gridCol w:w="2669"/>
        <w:gridCol w:w="5095"/>
        <w:gridCol w:w="12"/>
        <w:tblGridChange w:id="0">
          <w:tblGrid>
            <w:gridCol w:w="11"/>
            <w:gridCol w:w="6626"/>
            <w:gridCol w:w="29"/>
            <w:gridCol w:w="2669"/>
            <w:gridCol w:w="5095"/>
            <w:gridCol w:w="12"/>
          </w:tblGrid>
        </w:tblGridChange>
      </w:tblGrid>
      <w:tr>
        <w:trPr>
          <w:cantSplit w:val="0"/>
          <w:trHeight w:val="285" w:hRule="atLeast"/>
          <w:tblHeader w:val="0"/>
        </w:trPr>
        <w:tc>
          <w:tcPr>
            <w:gridSpan w:val="3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2D2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2D5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2D6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8">
            <w:pPr>
              <w:spacing w:after="0" w:line="240" w:lineRule="auto"/>
              <w:rPr>
                <w:vertAlign w:val="baseline"/>
              </w:rPr>
            </w:pPr>
            <w:hyperlink r:id="rId67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1.2.6 Sign Language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</w:p>
          <w:p w:rsidR="00000000" w:rsidDel="00000000" w:rsidP="00000000" w:rsidRDefault="00000000" w:rsidRPr="00000000" w14:paraId="000002D9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DF">
            <w:pPr>
              <w:spacing w:after="0" w:line="240" w:lineRule="auto"/>
              <w:rPr>
                <w:b w:val="0"/>
                <w:vertAlign w:val="baseline"/>
              </w:rPr>
            </w:pPr>
            <w:hyperlink r:id="rId68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1.2.7 Extended Audio Description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0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6">
            <w:pPr>
              <w:spacing w:after="0" w:line="240" w:lineRule="auto"/>
              <w:rPr>
                <w:b w:val="0"/>
                <w:vertAlign w:val="baseline"/>
              </w:rPr>
            </w:pPr>
            <w:hyperlink r:id="rId69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1.2.8 Media Alternative (Prerecorded)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7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have pre-recorded content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ED">
            <w:pPr>
              <w:spacing w:after="0" w:line="240" w:lineRule="auto"/>
              <w:rPr>
                <w:b w:val="0"/>
                <w:vertAlign w:val="baseline"/>
              </w:rPr>
            </w:pPr>
            <w:hyperlink r:id="rId70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1.2.9 Audio-only (Live)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EE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use audio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4">
            <w:pPr>
              <w:spacing w:after="0" w:line="240" w:lineRule="auto"/>
              <w:rPr/>
            </w:pPr>
            <w:hyperlink r:id="rId71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1.3.6 Identify Purpose</w:t>
              </w:r>
            </w:hyperlink>
            <w:r w:rsidDel="00000000" w:rsidR="00000000" w:rsidRPr="00000000">
              <w:rPr>
                <w:rtl w:val="0"/>
              </w:rPr>
              <w:t xml:space="preserve"> (Level AAA)    (WCAG V2.1)</w:t>
            </w:r>
          </w:p>
          <w:p w:rsidR="00000000" w:rsidDel="00000000" w:rsidP="00000000" w:rsidRDefault="00000000" w:rsidRPr="00000000" w14:paraId="000002F5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B">
            <w:pPr>
              <w:spacing w:after="0" w:line="240" w:lineRule="auto"/>
              <w:rPr>
                <w:b w:val="0"/>
                <w:vertAlign w:val="baseline"/>
              </w:rPr>
            </w:pPr>
            <w:hyperlink r:id="rId72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1.4.6 Contrast (Enhanced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)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2FC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2F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</w:t>
            </w:r>
            <w:r w:rsidDel="00000000" w:rsidR="00000000" w:rsidRPr="00000000">
              <w:rPr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rtl w:val="0"/>
              </w:rPr>
              <w:t xml:space="preserve">Not Evaluated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2">
            <w:pPr>
              <w:spacing w:after="0" w:line="240" w:lineRule="auto"/>
              <w:rPr>
                <w:b w:val="0"/>
                <w:vertAlign w:val="baseline"/>
              </w:rPr>
            </w:pPr>
            <w:hyperlink r:id="rId7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1.4.7 Low or No Background Audio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3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/ platform do not use audio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9">
            <w:pPr>
              <w:spacing w:after="0" w:line="240" w:lineRule="auto"/>
              <w:rPr>
                <w:b w:val="0"/>
                <w:vertAlign w:val="baseline"/>
              </w:rPr>
            </w:pPr>
            <w:hyperlink r:id="rId7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1.4.8 Visual Presentation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0A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0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0">
            <w:pPr>
              <w:spacing w:after="0" w:line="240" w:lineRule="auto"/>
              <w:rPr>
                <w:b w:val="0"/>
                <w:vertAlign w:val="baseline"/>
              </w:rPr>
            </w:pPr>
            <w:hyperlink r:id="rId75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1.4.9 Images of Text (No Exception)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1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7">
            <w:pPr>
              <w:spacing w:after="0" w:line="240" w:lineRule="auto"/>
              <w:rPr>
                <w:b w:val="0"/>
                <w:vertAlign w:val="baseline"/>
              </w:rPr>
            </w:pPr>
            <w:hyperlink r:id="rId76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2.1.3 Keyboard (No Exception)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8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</w:t>
            </w:r>
            <w:r w:rsidDel="00000000" w:rsidR="00000000" w:rsidRPr="00000000">
              <w:rPr>
                <w:vertAlign w:val="baseline"/>
                <w:rtl w:val="0"/>
              </w:rPr>
              <w:t xml:space="preserve">: </w:t>
            </w:r>
            <w:r w:rsidDel="00000000" w:rsidR="00000000" w:rsidRPr="00000000">
              <w:rPr>
                <w:rtl w:val="0"/>
              </w:rPr>
              <w:t xml:space="preserve">Does Not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App requires tap; Web requires mouse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1E">
            <w:pPr>
              <w:spacing w:after="0" w:line="240" w:lineRule="auto"/>
              <w:rPr>
                <w:b w:val="0"/>
                <w:vertAlign w:val="baseline"/>
              </w:rPr>
            </w:pPr>
            <w:hyperlink r:id="rId77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2.2.3 No Timing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1F">
            <w:pPr>
              <w:spacing w:after="0" w:line="240" w:lineRule="auto"/>
              <w:ind w:left="360" w:firstLine="0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5">
            <w:pPr>
              <w:spacing w:after="0" w:line="240" w:lineRule="auto"/>
              <w:rPr>
                <w:b w:val="0"/>
                <w:vertAlign w:val="baseline"/>
              </w:rPr>
            </w:pPr>
            <w:hyperlink r:id="rId78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2.2.4 Interruptions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6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C">
            <w:pPr>
              <w:spacing w:after="0" w:line="240" w:lineRule="auto"/>
              <w:rPr>
                <w:b w:val="0"/>
                <w:vertAlign w:val="baseline"/>
              </w:rPr>
            </w:pPr>
            <w:hyperlink r:id="rId79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2.2.5 Re-authenticating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2D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Not Evaluated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3">
            <w:pPr>
              <w:spacing w:after="0" w:line="240" w:lineRule="auto"/>
              <w:rPr/>
            </w:pPr>
            <w:hyperlink r:id="rId80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2.2.6 Timeouts</w:t>
              </w:r>
            </w:hyperlink>
            <w:r w:rsidDel="00000000" w:rsidR="00000000" w:rsidRPr="00000000">
              <w:rPr>
                <w:rtl w:val="0"/>
              </w:rPr>
              <w:t xml:space="preserve"> (Level AAA)    (WCAG V2.1)</w:t>
            </w:r>
          </w:p>
          <w:p w:rsidR="00000000" w:rsidDel="00000000" w:rsidP="00000000" w:rsidRDefault="00000000" w:rsidRPr="00000000" w14:paraId="00000334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8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A">
            <w:pPr>
              <w:spacing w:after="0" w:line="240" w:lineRule="auto"/>
              <w:rPr>
                <w:b w:val="0"/>
                <w:vertAlign w:val="baseline"/>
              </w:rPr>
            </w:pPr>
            <w:hyperlink r:id="rId81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2.3.2 Three Flashes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3B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3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1">
            <w:pPr>
              <w:spacing w:after="0" w:line="240" w:lineRule="auto"/>
              <w:rPr/>
            </w:pPr>
            <w:hyperlink r:id="rId8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2.3.3 Animation from Interactions</w:t>
              </w:r>
            </w:hyperlink>
            <w:r w:rsidDel="00000000" w:rsidR="00000000" w:rsidRPr="00000000">
              <w:rPr>
                <w:rtl w:val="0"/>
              </w:rPr>
              <w:t xml:space="preserve"> (Level AAA)    (WCAG V2.1)</w:t>
            </w:r>
          </w:p>
          <w:p w:rsidR="00000000" w:rsidDel="00000000" w:rsidP="00000000" w:rsidRDefault="00000000" w:rsidRPr="00000000" w14:paraId="00000342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4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6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8">
            <w:pPr>
              <w:spacing w:after="0" w:line="240" w:lineRule="auto"/>
              <w:rPr>
                <w:b w:val="0"/>
                <w:vertAlign w:val="baseline"/>
              </w:rPr>
            </w:pPr>
            <w:hyperlink r:id="rId8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2.4.8 Location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49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4F">
            <w:pPr>
              <w:spacing w:after="0" w:line="240" w:lineRule="auto"/>
              <w:rPr>
                <w:b w:val="0"/>
                <w:vertAlign w:val="baseline"/>
              </w:rPr>
            </w:pPr>
            <w:hyperlink r:id="rId8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2.4.9 Link Purpose (Link Only)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0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6">
            <w:pPr>
              <w:spacing w:after="0" w:line="240" w:lineRule="auto"/>
              <w:rPr/>
            </w:pPr>
            <w:hyperlink r:id="rId85">
              <w:r w:rsidDel="00000000" w:rsidR="00000000" w:rsidRPr="00000000">
                <w:rPr>
                  <w:b w:val="1"/>
                  <w:color w:val="0000ff"/>
                  <w:u w:val="single"/>
                  <w:rtl w:val="0"/>
                </w:rPr>
                <w:t xml:space="preserve">2.4.10 Section Headings</w:t>
              </w:r>
            </w:hyperlink>
            <w:r w:rsidDel="00000000" w:rsidR="00000000" w:rsidRPr="00000000">
              <w:rPr>
                <w:rtl w:val="0"/>
              </w:rPr>
              <w:t xml:space="preserve"> (Level AAA)</w:t>
            </w:r>
          </w:p>
          <w:p w:rsidR="00000000" w:rsidDel="00000000" w:rsidP="00000000" w:rsidRDefault="00000000" w:rsidRPr="00000000" w14:paraId="00000357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B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5D">
            <w:pPr>
              <w:spacing w:after="0" w:line="240" w:lineRule="auto"/>
              <w:rPr>
                <w:b w:val="0"/>
                <w:vertAlign w:val="baseline"/>
              </w:rPr>
            </w:pPr>
            <w:hyperlink r:id="rId86">
              <w:r w:rsidDel="00000000" w:rsidR="00000000" w:rsidRPr="00000000">
                <w:rPr>
                  <w:b w:val="1"/>
                  <w:color w:val="1155cc"/>
                  <w:u w:val="single"/>
                  <w:vertAlign w:val="baseline"/>
                  <w:rtl w:val="0"/>
                </w:rPr>
                <w:t xml:space="preserve">2.</w:t>
              </w:r>
            </w:hyperlink>
            <w:hyperlink r:id="rId87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5</w:t>
              </w:r>
            </w:hyperlink>
            <w:hyperlink r:id="rId88">
              <w:r w:rsidDel="00000000" w:rsidR="00000000" w:rsidRPr="00000000">
                <w:rPr>
                  <w:b w:val="1"/>
                  <w:color w:val="1155cc"/>
                  <w:u w:val="single"/>
                  <w:vertAlign w:val="baseline"/>
                  <w:rtl w:val="0"/>
                </w:rPr>
                <w:t xml:space="preserve">.</w:t>
              </w:r>
            </w:hyperlink>
            <w:hyperlink r:id="rId89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5</w:t>
              </w:r>
            </w:hyperlink>
            <w:hyperlink r:id="rId90">
              <w:r w:rsidDel="00000000" w:rsidR="00000000" w:rsidRPr="00000000">
                <w:rPr>
                  <w:b w:val="1"/>
                  <w:color w:val="1155cc"/>
                  <w:u w:val="single"/>
                  <w:vertAlign w:val="baseline"/>
                  <w:rtl w:val="0"/>
                </w:rPr>
                <w:t xml:space="preserve"> </w:t>
              </w:r>
            </w:hyperlink>
            <w:hyperlink r:id="rId91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Target Size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  <w:t xml:space="preserve">   (WCAG V2.1)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5E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2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4">
            <w:pPr>
              <w:spacing w:after="0" w:line="240" w:lineRule="auto"/>
              <w:rPr/>
            </w:pPr>
            <w:hyperlink r:id="rId92">
              <w:r w:rsidDel="00000000" w:rsidR="00000000" w:rsidRPr="00000000">
                <w:rPr>
                  <w:b w:val="1"/>
                  <w:color w:val="1155cc"/>
                  <w:u w:val="single"/>
                  <w:rtl w:val="0"/>
                </w:rPr>
                <w:t xml:space="preserve">2.5.6 Concurrent Input Mechanisms</w:t>
              </w:r>
            </w:hyperlink>
            <w:r w:rsidDel="00000000" w:rsidR="00000000" w:rsidRPr="00000000">
              <w:rPr>
                <w:rtl w:val="0"/>
              </w:rPr>
              <w:t xml:space="preserve"> (Level AAA)   (WCAG V2.1)</w:t>
            </w:r>
          </w:p>
          <w:p w:rsidR="00000000" w:rsidDel="00000000" w:rsidP="00000000" w:rsidRDefault="00000000" w:rsidRPr="00000000" w14:paraId="00000365">
            <w:pPr>
              <w:spacing w:after="0" w:line="240" w:lineRule="auto"/>
              <w:ind w:left="360" w:firstLine="0"/>
              <w:rPr/>
            </w:pPr>
            <w:r w:rsidDel="00000000" w:rsidR="00000000" w:rsidRPr="00000000">
              <w:rPr>
                <w:rtl w:val="0"/>
              </w:rPr>
              <w:t xml:space="preserve">Revised Section 508 – Does not apply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7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N/A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9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Not Applicable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B">
            <w:pPr>
              <w:spacing w:after="0" w:line="240" w:lineRule="auto"/>
              <w:rPr>
                <w:b w:val="0"/>
                <w:vertAlign w:val="baseline"/>
              </w:rPr>
            </w:pPr>
            <w:hyperlink r:id="rId93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3.1.3 Unusual Words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6C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6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Not Evaluated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2">
            <w:pPr>
              <w:spacing w:after="0" w:line="240" w:lineRule="auto"/>
              <w:rPr>
                <w:b w:val="0"/>
                <w:vertAlign w:val="baseline"/>
              </w:rPr>
            </w:pPr>
            <w:hyperlink r:id="rId94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3.1.4 Abbreviations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3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Not Evaluated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9">
            <w:pPr>
              <w:spacing w:after="0" w:line="240" w:lineRule="auto"/>
              <w:rPr>
                <w:b w:val="0"/>
                <w:vertAlign w:val="baseline"/>
              </w:rPr>
            </w:pPr>
            <w:hyperlink r:id="rId95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3.1.5 Reading Level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7A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Not Evaluated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7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0">
            <w:pPr>
              <w:spacing w:after="0" w:line="240" w:lineRule="auto"/>
              <w:rPr>
                <w:b w:val="0"/>
                <w:vertAlign w:val="baseline"/>
              </w:rPr>
            </w:pPr>
            <w:hyperlink r:id="rId96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3.1.6 Pronunciation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1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Not Evaluated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5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7">
            <w:pPr>
              <w:spacing w:after="0" w:line="240" w:lineRule="auto"/>
              <w:rPr>
                <w:b w:val="0"/>
                <w:vertAlign w:val="baseline"/>
              </w:rPr>
            </w:pPr>
            <w:hyperlink r:id="rId97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3.2.5 Change on Request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8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A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Partially Supports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C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8E">
            <w:pPr>
              <w:spacing w:after="0" w:line="240" w:lineRule="auto"/>
              <w:rPr>
                <w:b w:val="0"/>
                <w:vertAlign w:val="baseline"/>
              </w:rPr>
            </w:pPr>
            <w:hyperlink r:id="rId98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3.3.5 Help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8F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1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Web/Software: Does Not Support</w:t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3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02" w:hRule="atLeast"/>
          <w:tblHeader w:val="0"/>
        </w:trPr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5">
            <w:pPr>
              <w:spacing w:after="0" w:line="240" w:lineRule="auto"/>
              <w:rPr>
                <w:b w:val="0"/>
                <w:vertAlign w:val="baseline"/>
              </w:rPr>
            </w:pPr>
            <w:hyperlink r:id="rId99">
              <w:r w:rsidDel="00000000" w:rsidR="00000000" w:rsidRPr="00000000">
                <w:rPr>
                  <w:b w:val="1"/>
                  <w:color w:val="0000ff"/>
                  <w:u w:val="single"/>
                  <w:vertAlign w:val="baseline"/>
                  <w:rtl w:val="0"/>
                </w:rPr>
                <w:t xml:space="preserve">3.3.6 Error Prevention (All)</w:t>
              </w:r>
            </w:hyperlink>
            <w:r w:rsidDel="00000000" w:rsidR="00000000" w:rsidRPr="00000000">
              <w:rPr>
                <w:vertAlign w:val="baseline"/>
                <w:rtl w:val="0"/>
              </w:rPr>
              <w:t xml:space="preserve"> (Level AAA)</w:t>
            </w:r>
            <w:r w:rsidDel="00000000" w:rsidR="00000000" w:rsidRPr="00000000">
              <w:rPr>
                <w:rtl w:val="0"/>
              </w:rPr>
            </w:r>
          </w:p>
          <w:p w:rsidR="00000000" w:rsidDel="00000000" w:rsidP="00000000" w:rsidRDefault="00000000" w:rsidRPr="00000000" w14:paraId="00000396">
            <w:pPr>
              <w:spacing w:after="0" w:line="240" w:lineRule="auto"/>
              <w:ind w:left="360" w:firstLine="0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Revised Section 508 – Does not apply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Web/Software: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gridSpan w:val="2"/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9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9C">
      <w:pPr>
        <w:pageBreakBefore w:val="0"/>
        <w:spacing w:after="0" w:line="240" w:lineRule="auto"/>
        <w:rPr>
          <w:rFonts w:ascii="Arial" w:cs="Arial" w:eastAsia="Arial" w:hAnsi="Arial"/>
          <w:b w:val="0"/>
          <w:sz w:val="24"/>
          <w:szCs w:val="24"/>
          <w:vertAlign w:val="baseline"/>
        </w:rPr>
      </w:pPr>
      <w:bookmarkStart w:colFirst="0" w:colLast="0" w:name="_heading=h.fmfn9ejx94bl" w:id="21"/>
      <w:bookmarkEnd w:id="21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D">
      <w:pPr>
        <w:pStyle w:val="Heading2"/>
        <w:pageBreakBefore w:val="0"/>
        <w:spacing w:after="280" w:before="280" w:lineRule="auto"/>
        <w:rPr>
          <w:vertAlign w:val="baseline"/>
        </w:rPr>
      </w:pPr>
      <w:bookmarkStart w:colFirst="0" w:colLast="0" w:name="_heading=h.fhmhlip0sisa" w:id="22"/>
      <w:bookmarkEnd w:id="22"/>
      <w:r w:rsidDel="00000000" w:rsidR="00000000" w:rsidRPr="00000000">
        <w:br w:type="page"/>
      </w:r>
      <w:r w:rsidDel="00000000" w:rsidR="00000000" w:rsidRPr="00000000">
        <w:rPr>
          <w:b w:val="1"/>
          <w:vertAlign w:val="baseline"/>
          <w:rtl w:val="0"/>
        </w:rPr>
        <w:t xml:space="preserve">Revised Section 508 Report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9E">
      <w:pPr>
        <w:pageBreakBefore w:val="0"/>
        <w:rPr>
          <w:vertAlign w:val="baseline"/>
        </w:rPr>
      </w:pPr>
      <w:bookmarkStart w:colFirst="0" w:colLast="0" w:name="_heading=h.ww9vudbaomyn" w:id="23"/>
      <w:bookmarkEnd w:id="23"/>
      <w:r w:rsidDel="00000000" w:rsidR="00000000" w:rsidRPr="00000000">
        <w:rPr>
          <w:vertAlign w:val="baseline"/>
          <w:rtl w:val="0"/>
        </w:rPr>
        <w:t xml:space="preserve">Notes:</w:t>
      </w:r>
    </w:p>
    <w:p w:rsidR="00000000" w:rsidDel="00000000" w:rsidP="00000000" w:rsidRDefault="00000000" w:rsidRPr="00000000" w14:paraId="0000039F">
      <w:pPr>
        <w:pStyle w:val="Heading3"/>
        <w:pageBreakBefore w:val="0"/>
        <w:rPr>
          <w:vertAlign w:val="baseline"/>
        </w:rPr>
      </w:pPr>
      <w:bookmarkStart w:colFirst="0" w:colLast="0" w:name="_heading=h.v4mq36j6p6nl" w:id="24"/>
      <w:bookmarkEnd w:id="24"/>
      <w:r w:rsidDel="00000000" w:rsidR="00000000" w:rsidRPr="00000000">
        <w:rPr>
          <w:b w:val="1"/>
          <w:vertAlign w:val="baseline"/>
          <w:rtl w:val="0"/>
        </w:rPr>
        <w:t xml:space="preserve">Chapter 3: </w:t>
      </w:r>
      <w:hyperlink r:id="rId100">
        <w:r w:rsidDel="00000000" w:rsidR="00000000" w:rsidRPr="00000000">
          <w:rPr>
            <w:b w:val="1"/>
            <w:color w:val="0000ff"/>
            <w:u w:val="single"/>
            <w:vertAlign w:val="baseline"/>
            <w:rtl w:val="0"/>
          </w:rPr>
          <w:t xml:space="preserve">Functional Performance Criteria</w:t>
        </w:r>
      </w:hyperlink>
      <w:r w:rsidDel="00000000" w:rsidR="00000000" w:rsidRPr="00000000">
        <w:rPr>
          <w:b w:val="1"/>
          <w:vertAlign w:val="baseline"/>
          <w:rtl w:val="0"/>
        </w:rPr>
        <w:t xml:space="preserve"> (FPC)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A0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5"/>
        <w:tblW w:w="14430.000000000002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652"/>
        <w:gridCol w:w="3896"/>
        <w:gridCol w:w="3882"/>
        <w:tblGridChange w:id="0">
          <w:tblGrid>
            <w:gridCol w:w="6652"/>
            <w:gridCol w:w="3896"/>
            <w:gridCol w:w="3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3A1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3A2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3A3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4">
            <w:pPr>
              <w:spacing w:after="0" w:line="240" w:lineRule="auto"/>
              <w:ind w:left="-15" w:firstLine="15"/>
              <w:rPr>
                <w:b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302.1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Without 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Does Not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7">
            <w:pPr>
              <w:spacing w:after="0" w:line="240" w:lineRule="auto"/>
              <w:ind w:left="-15" w:firstLine="15"/>
              <w:rPr>
                <w:b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302.2 With Limited Vision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8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A">
            <w:pPr>
              <w:spacing w:after="0" w:line="240" w:lineRule="auto"/>
              <w:ind w:left="-15" w:firstLine="15"/>
              <w:rPr>
                <w:b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302.3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Without Perception of Color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B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D">
            <w:pPr>
              <w:spacing w:after="0" w:line="240" w:lineRule="auto"/>
              <w:ind w:left="-15" w:firstLine="15"/>
              <w:rPr>
                <w:b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302.4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Without Hearing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E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A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0">
            <w:pPr>
              <w:spacing w:after="0" w:line="240" w:lineRule="auto"/>
              <w:ind w:left="-15" w:firstLine="15"/>
              <w:rPr>
                <w:b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302.5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 Limited Hearing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1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3">
            <w:pPr>
              <w:spacing w:after="0" w:line="240" w:lineRule="auto"/>
              <w:ind w:left="-15" w:firstLine="15"/>
              <w:rPr>
                <w:b w:val="1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302.6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Without Speech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4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302.7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 Limited Manipulation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7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302.8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 Limited Reach and Strength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A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302.9</w:t>
            </w:r>
            <w:r w:rsidDel="00000000" w:rsidR="00000000" w:rsidRPr="00000000">
              <w:rPr>
                <w:b w:val="1"/>
                <w:vertAlign w:val="baseline"/>
                <w:rtl w:val="0"/>
              </w:rPr>
              <w:t xml:space="preserve"> </w:t>
            </w:r>
            <w:r w:rsidDel="00000000" w:rsidR="00000000" w:rsidRPr="00000000">
              <w:rPr>
                <w:vertAlign w:val="baseline"/>
                <w:rtl w:val="0"/>
              </w:rPr>
              <w:t xml:space="preserve">With Limited Language, Cognitive, and Learning Abilities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D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B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3BF">
      <w:pPr>
        <w:pStyle w:val="Heading3"/>
        <w:pageBreakBefore w:val="0"/>
        <w:rPr>
          <w:vertAlign w:val="baseline"/>
        </w:rPr>
      </w:pPr>
      <w:bookmarkStart w:colFirst="0" w:colLast="0" w:name="_heading=h.rdm0jps01kli" w:id="25"/>
      <w:bookmarkEnd w:id="25"/>
      <w:r w:rsidDel="00000000" w:rsidR="00000000" w:rsidRPr="00000000">
        <w:rPr>
          <w:b w:val="1"/>
          <w:vertAlign w:val="baseline"/>
          <w:rtl w:val="0"/>
        </w:rPr>
        <w:t xml:space="preserve">Chapter 4: </w:t>
      </w:r>
      <w:hyperlink r:id="rId101">
        <w:r w:rsidDel="00000000" w:rsidR="00000000" w:rsidRPr="00000000">
          <w:rPr>
            <w:b w:val="1"/>
            <w:color w:val="0000ff"/>
            <w:u w:val="single"/>
            <w:vertAlign w:val="baseline"/>
            <w:rtl w:val="0"/>
          </w:rPr>
          <w:t xml:space="preserve">Hardware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3C0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6"/>
        <w:tblW w:w="14430.000000000002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652"/>
        <w:gridCol w:w="3896"/>
        <w:gridCol w:w="3882"/>
        <w:tblGridChange w:id="0">
          <w:tblGrid>
            <w:gridCol w:w="6652"/>
            <w:gridCol w:w="3896"/>
            <w:gridCol w:w="3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3C1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3C2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3C3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4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2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402 Closed Functionality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7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402.1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A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402.2 Speech-Output Enabled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C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402.2.1 Information Displayed On-Screen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E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C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402.2.2 Transactional Outputs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1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402.2.3 Speech Delivery Type and Coordination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402.2.4 User Control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402.2.5 Braille Instructions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A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DC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402.3 Volume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D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D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D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402.3.1 Private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0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 not use audio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402.3.2 Non-private Listening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 not use audio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402.4 Characters on Display Screens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402.5 Characters on Variable Message Signs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EB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3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403 Biometrics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E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E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403.1 General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EF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1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4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404 Preservation of Information Provided for Accessibility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4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404.1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5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7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5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405 Privacy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A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405.1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B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3F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D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6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406 Standard Connections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3F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0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406.1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1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03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7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407 Operable Parts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0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0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6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407.2 Contrast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7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09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407.3 Input Controls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0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0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C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407.3.1 Tactilely Discernible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0F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407.3.2 Alphabetic Keys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318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2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407.3.3 Numeric Keys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407.4 Key Repeat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407.5 Timed Response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407.6 Operation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407.7 Tickets, Fare Cards, and Keycards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1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21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407.8 Reach Height and Depth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2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2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4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407.8.1 Vertical Reference Plane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7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407.8.1.1 Vertical Plane for Side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A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407.8.1.2 Vertical Plane for Forward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D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407.8.2 Side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2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0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407.8.2.1 Unobstructed Side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1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2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3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407.8.2.2 Obstructed Side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4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6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407.8.3 Forward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7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9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407.8.3.1 Unobstructed Forward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A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C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407.8.3.2 Obstructed Forward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D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3F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407.8.3.2.1 Operable Part Height for ICT with Obstructed Forward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0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2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407.8.3.2.2 Knee and Toe Space under ICT with Obstructed Forward Reach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3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45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8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408 Display Screens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4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4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8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408.2 Visibility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9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408.3 Flashing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C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4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4E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09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409 Status Indicators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4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1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409.1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2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3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4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0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410 Color Coding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7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410.1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8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A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1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411 Audible Signals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5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D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411.1 General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5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60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2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412 ICT with Two-Way Voice Communication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1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3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412.2 Volume Gain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6">
            <w:pPr>
              <w:spacing w:after="0" w:line="240" w:lineRule="auto"/>
              <w:ind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412.2.1 Volume Gain for Wireline Telephones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9">
            <w:pPr>
              <w:spacing w:after="0" w:line="240" w:lineRule="auto"/>
              <w:ind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412.2.2 Volume Gain for Non-Wireline ICT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B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C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412.3 Interference Reduction and Magnetic Coupling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6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6F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412.3.1 Wireless Handsets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2">
            <w:pPr>
              <w:spacing w:after="0" w:line="240" w:lineRule="auto"/>
              <w:ind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412.3.2 Wireline Handsets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4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412.4 Digital Encoding of Speech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412.5 Real-Time Text Functionality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9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412.6 Caller ID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D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412.7 Video Communication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7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0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81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412.8 Legacy TTY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8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9d9d9" w:val="clear"/>
            <w:vAlign w:val="center"/>
          </w:tcPr>
          <w:p w:rsidR="00000000" w:rsidDel="00000000" w:rsidP="00000000" w:rsidRDefault="00000000" w:rsidRPr="00000000" w14:paraId="0000048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412.8.1 TTY Connectability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6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412.8.2 Voice and Hearing Carry Over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9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412.8.3 Signal Compatibility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C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412.8.4 Voice Mail and Other Messaging Systems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8F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90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3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413 Closed Caption Processing Technologies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91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9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3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413.1.1 Decoding and Display of Closed Captions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5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6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413.1.2 Pass-Through of Closed Caption Data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8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99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4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414 Audio Description Processing Technologies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9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9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414.1.1 Digital Television Tuners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E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9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414.1.2 Other ICT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1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A2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5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415 User Controls for Captions and Audio Descriptions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A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A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5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415.1.1 Caption Controls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7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8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415.1.2 Audio Description Controls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A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is software only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4AB">
      <w:pPr>
        <w:pStyle w:val="Heading3"/>
        <w:pageBreakBefore w:val="0"/>
        <w:rPr>
          <w:vertAlign w:val="baseline"/>
        </w:rPr>
      </w:pPr>
      <w:bookmarkStart w:colFirst="0" w:colLast="0" w:name="_heading=h.2ouw9ghbck5t" w:id="26"/>
      <w:bookmarkEnd w:id="26"/>
      <w:r w:rsidDel="00000000" w:rsidR="00000000" w:rsidRPr="00000000">
        <w:rPr>
          <w:b w:val="1"/>
          <w:vertAlign w:val="baseline"/>
          <w:rtl w:val="0"/>
        </w:rPr>
        <w:t xml:space="preserve">Chapter 5: </w:t>
      </w:r>
      <w:hyperlink r:id="rId116">
        <w:r w:rsidDel="00000000" w:rsidR="00000000" w:rsidRPr="00000000">
          <w:rPr>
            <w:b w:val="1"/>
            <w:color w:val="0000ff"/>
            <w:u w:val="single"/>
            <w:vertAlign w:val="baseline"/>
            <w:rtl w:val="0"/>
          </w:rPr>
          <w:t xml:space="preserve">Software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4AC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7"/>
        <w:tblW w:w="14430.000000000002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652"/>
        <w:gridCol w:w="3896"/>
        <w:gridCol w:w="3882"/>
        <w:tblGridChange w:id="0">
          <w:tblGrid>
            <w:gridCol w:w="6652"/>
            <w:gridCol w:w="3896"/>
            <w:gridCol w:w="3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4AD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4AE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4AF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0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0"/>
                <w:vertAlign w:val="baseline"/>
                <w:rtl w:val="0"/>
              </w:rPr>
              <w:t xml:space="preserve">501.1 Scope – Incorporation of WCAG 2.0 AA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4B1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See information in WCAG 2.0 section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3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7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502 Interoperability with Assistive Technology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6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502.2.1 User Control of Accessibility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255" w:hRule="atLeast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9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502.2.2 No Disruption of Accessibility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C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502.3 Accessibility Services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B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B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502.3.1 Object Information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1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502.3.2 Modification of Object Information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3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502.3.3 Row, Column, and Headers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6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502.3.4 Values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9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502.3.5 Modification of Values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C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502.3.6 Label Relationships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CF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1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502.3.7 Hierarchical Relationships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2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4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502.3.8 Text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5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502.3.9 Modification of Text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8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502.3.10 List of Actions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B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502.3.11 Actions on Objects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E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D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502.3.12 Focus Cursor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1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502.3.13 Modification of Focus Cursor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4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502.3.14 Event Notification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7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8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502.4 Platform Accessibility Features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A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B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EC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8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503 Applications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E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EE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EF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503.2 User Preferences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0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1">
            <w:pPr>
              <w:spacing w:after="0" w:line="240" w:lineRule="auto"/>
              <w:ind w:left="-15" w:firstLine="0"/>
              <w:rPr/>
            </w:pPr>
            <w:r w:rsidDel="00000000" w:rsidR="00000000" w:rsidRPr="00000000">
              <w:rPr>
                <w:rtl w:val="0"/>
              </w:rPr>
              <w:t xml:space="preserve">Product does not contain User Preferences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2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503.3 Alternative User Interfaces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3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4">
            <w:pPr>
              <w:spacing w:after="0" w:line="240" w:lineRule="auto"/>
              <w:ind w:left="-15" w:firstLine="0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F5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503.4 User Controls for Captions and Audio Description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F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F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8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503.4.1 Caption Controls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9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A">
            <w:pPr>
              <w:spacing w:after="0" w:line="240" w:lineRule="auto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doesn’t use audio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B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503.4.2 Audio Description Controls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C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4FD">
            <w:pPr>
              <w:spacing w:after="0" w:line="240" w:lineRule="auto"/>
              <w:rPr/>
            </w:pPr>
            <w:r w:rsidDel="00000000" w:rsidR="00000000" w:rsidRPr="00000000">
              <w:rPr>
                <w:rtl w:val="0"/>
              </w:rPr>
              <w:t xml:space="preserve">Product doesn’t use audio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FE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19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504 Authoring Tools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4F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0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1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 Content Creation or Editing (if not authoring tool, enter “not applicable”)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02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0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See information in WCAG 2.0 section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4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504.2.1 Preservation of Information Provided for Accessibility in Format Conversion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5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 not contain Authoring Tools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7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504.2.2 PDF Export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8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9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 not contain Authoring Tools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504.3 Prompts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B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C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 not contain Authoring Tools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504.4 Templates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E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N/A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0F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Product does not contain Authoring Tools</w:t>
            </w: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10">
      <w:pPr>
        <w:pStyle w:val="Heading3"/>
        <w:pageBreakBefore w:val="0"/>
        <w:rPr>
          <w:vertAlign w:val="baseline"/>
        </w:rPr>
      </w:pPr>
      <w:bookmarkStart w:colFirst="0" w:colLast="0" w:name="_heading=h.k99qta9944wg" w:id="27"/>
      <w:bookmarkEnd w:id="27"/>
      <w:r w:rsidDel="00000000" w:rsidR="00000000" w:rsidRPr="00000000">
        <w:rPr>
          <w:b w:val="1"/>
          <w:vertAlign w:val="baseline"/>
          <w:rtl w:val="0"/>
        </w:rPr>
        <w:t xml:space="preserve">Chapter 6: </w:t>
      </w:r>
      <w:hyperlink r:id="rId120">
        <w:r w:rsidDel="00000000" w:rsidR="00000000" w:rsidRPr="00000000">
          <w:rPr>
            <w:b w:val="1"/>
            <w:color w:val="0000ff"/>
            <w:u w:val="single"/>
            <w:vertAlign w:val="baseline"/>
            <w:rtl w:val="0"/>
          </w:rPr>
          <w:t xml:space="preserve">Support Documentation and Services</w:t>
        </w:r>
      </w:hyperlink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11">
      <w:pPr>
        <w:pageBreakBefore w:val="0"/>
        <w:rPr>
          <w:vertAlign w:val="baseline"/>
        </w:rPr>
      </w:pPr>
      <w:r w:rsidDel="00000000" w:rsidR="00000000" w:rsidRPr="00000000">
        <w:rPr>
          <w:vertAlign w:val="baseline"/>
          <w:rtl w:val="0"/>
        </w:rPr>
        <w:t xml:space="preserve">Notes:</w:t>
      </w:r>
    </w:p>
    <w:tbl>
      <w:tblPr>
        <w:tblStyle w:val="Table8"/>
        <w:tblW w:w="14430.000000000002" w:type="dxa"/>
        <w:jc w:val="left"/>
        <w:tblInd w:w="15.0" w:type="dxa"/>
        <w:tblBorders>
          <w:top w:color="000000" w:space="0" w:sz="6" w:val="single"/>
          <w:left w:color="000000" w:space="0" w:sz="6" w:val="single"/>
          <w:bottom w:color="000000" w:space="0" w:sz="6" w:val="single"/>
          <w:right w:color="000000" w:space="0" w:sz="6" w:val="single"/>
          <w:insideH w:color="000000" w:space="0" w:sz="0" w:val="nil"/>
          <w:insideV w:color="000000" w:space="0" w:sz="0" w:val="nil"/>
        </w:tblBorders>
        <w:tblLayout w:type="fixed"/>
        <w:tblLook w:val="0000"/>
      </w:tblPr>
      <w:tblGrid>
        <w:gridCol w:w="6652"/>
        <w:gridCol w:w="3896"/>
        <w:gridCol w:w="3882"/>
        <w:tblGridChange w:id="0">
          <w:tblGrid>
            <w:gridCol w:w="6652"/>
            <w:gridCol w:w="3896"/>
            <w:gridCol w:w="3882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512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Criteria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513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Conformance Level 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eaaaa" w:val="clear"/>
            <w:vAlign w:val="center"/>
          </w:tcPr>
          <w:p w:rsidR="00000000" w:rsidDel="00000000" w:rsidP="00000000" w:rsidRDefault="00000000" w:rsidRPr="00000000" w14:paraId="00000514">
            <w:pPr>
              <w:spacing w:after="0" w:line="240" w:lineRule="auto"/>
              <w:ind w:left="-15" w:firstLine="15"/>
              <w:jc w:val="center"/>
              <w:rPr>
                <w:rFonts w:ascii="Arial" w:cs="Arial" w:eastAsia="Arial" w:hAnsi="Arial"/>
                <w:b w:val="0"/>
                <w:sz w:val="24"/>
                <w:szCs w:val="24"/>
                <w:vertAlign w:val="baseline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sz w:val="24"/>
                <w:szCs w:val="24"/>
                <w:vertAlign w:val="baseline"/>
                <w:rtl w:val="0"/>
              </w:rPr>
              <w:t xml:space="preserve">Remarks and Explanations</w:t>
            </w: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15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r w:rsidDel="00000000" w:rsidR="00000000" w:rsidRPr="00000000">
              <w:rPr>
                <w:b w:val="1"/>
                <w:i w:val="1"/>
                <w:vertAlign w:val="baseline"/>
                <w:rtl w:val="0"/>
              </w:rPr>
              <w:t xml:space="preserve">601.1 Scope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1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17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18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21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602 Support Documentation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1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1A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B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602.2 Accessibility and Compatibility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C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Does Not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1D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E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602.3 Electronic Support Documentation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auto" w:val="clear"/>
            <w:vAlign w:val="center"/>
          </w:tcPr>
          <w:p w:rsidR="00000000" w:rsidDel="00000000" w:rsidP="00000000" w:rsidRDefault="00000000" w:rsidRPr="00000000" w14:paraId="0000051F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20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See information in WCAG 2.0 section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1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602.4 Alternate Formats for Non-Electronic Support Documentation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2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Does Not Support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3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24">
            <w:pPr>
              <w:spacing w:after="0" w:line="240" w:lineRule="auto"/>
              <w:ind w:left="-15" w:firstLine="15"/>
              <w:rPr>
                <w:b w:val="0"/>
                <w:i w:val="0"/>
                <w:vertAlign w:val="baseline"/>
              </w:rPr>
            </w:pPr>
            <w:hyperlink r:id="rId122">
              <w:r w:rsidDel="00000000" w:rsidR="00000000" w:rsidRPr="00000000">
                <w:rPr>
                  <w:b w:val="1"/>
                  <w:i w:val="1"/>
                  <w:color w:val="0000ff"/>
                  <w:u w:val="single"/>
                  <w:vertAlign w:val="baseline"/>
                  <w:rtl w:val="0"/>
                </w:rPr>
                <w:t xml:space="preserve">603 Support Services</w:t>
              </w:r>
            </w:hyperlink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25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shd w:fill="d0cece" w:val="clear"/>
            <w:vAlign w:val="center"/>
          </w:tcPr>
          <w:p w:rsidR="00000000" w:rsidDel="00000000" w:rsidP="00000000" w:rsidRDefault="00000000" w:rsidRPr="00000000" w14:paraId="00000526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Heading cell – no response required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7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603.2 Information on Accessibility and Compatibility Features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8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9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A">
            <w:pPr>
              <w:spacing w:after="0" w:line="240" w:lineRule="auto"/>
              <w:ind w:left="-15" w:firstLine="15"/>
              <w:rPr>
                <w:b w:val="0"/>
                <w:vertAlign w:val="baseline"/>
              </w:rPr>
            </w:pPr>
            <w:r w:rsidDel="00000000" w:rsidR="00000000" w:rsidRPr="00000000">
              <w:rPr>
                <w:vertAlign w:val="baseline"/>
                <w:rtl w:val="0"/>
              </w:rPr>
              <w:t xml:space="preserve">603.3 Accommodation of Communication Needs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B">
            <w:pPr>
              <w:spacing w:after="0" w:line="240" w:lineRule="auto"/>
              <w:ind w:left="-15" w:firstLine="0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  <w:t xml:space="preserve">Partially Supports</w:t>
            </w: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6" w:val="single"/>
              <w:left w:color="000000" w:space="0" w:sz="6" w:val="single"/>
              <w:bottom w:color="000000" w:space="0" w:sz="6" w:val="single"/>
              <w:right w:color="000000" w:space="0" w:sz="6" w:val="single"/>
            </w:tcBorders>
            <w:vAlign w:val="center"/>
          </w:tcPr>
          <w:p w:rsidR="00000000" w:rsidDel="00000000" w:rsidP="00000000" w:rsidRDefault="00000000" w:rsidRPr="00000000" w14:paraId="0000052C">
            <w:pPr>
              <w:spacing w:after="0" w:line="240" w:lineRule="auto"/>
              <w:ind w:left="-15" w:firstLine="15"/>
              <w:rPr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52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280" w:before="280" w:line="240" w:lineRule="auto"/>
        <w:ind w:left="0" w:right="0" w:firstLine="0"/>
        <w:jc w:val="left"/>
        <w:rPr>
          <w:rFonts w:ascii="Arial" w:cs="Arial" w:eastAsia="Arial" w:hAnsi="Arial"/>
          <w:b w:val="0"/>
          <w:i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bookmarkStart w:colFirst="0" w:colLast="0" w:name="_heading=h.7l62d8fww3qr" w:id="28"/>
      <w:bookmarkEnd w:id="28"/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52E">
      <w:pPr>
        <w:pageBreakBefore w:val="0"/>
        <w:rPr>
          <w:rFonts w:ascii="Arial" w:cs="Arial" w:eastAsia="Arial" w:hAnsi="Arial"/>
          <w:color w:val="ff0000"/>
          <w:vertAlign w:val="baseline"/>
        </w:rPr>
      </w:pPr>
      <w:r w:rsidDel="00000000" w:rsidR="00000000" w:rsidRPr="00000000">
        <w:rPr>
          <w:rtl w:val="0"/>
        </w:rPr>
      </w:r>
    </w:p>
    <w:sectPr>
      <w:headerReference r:id="rId123" w:type="default"/>
      <w:headerReference r:id="rId124" w:type="first"/>
      <w:headerReference r:id="rId125" w:type="even"/>
      <w:footerReference r:id="rId126" w:type="default"/>
      <w:footerReference r:id="rId127" w:type="first"/>
      <w:footerReference r:id="rId128" w:type="even"/>
      <w:type w:val="nextPage"/>
      <w:pgSz w:h="12240" w:w="15840" w:orient="landscape"/>
      <w:pgMar w:bottom="720" w:top="720" w:left="720" w:right="720" w:header="720" w:footer="390"/>
      <w:titlePg w:val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Arial"/>
  <w:font w:name="Cambria"/>
  <w:font w:name="Georgia"/>
  <w:font w:name="Times New Roman"/>
  <w:font w:name="Courier New"/>
  <w:font w:name="Helvetica Neue">
    <w:embedRegular w:fontKey="{00000000-0000-0000-0000-000000000000}" r:id="rId1" w:subsetted="0"/>
    <w:embedBold w:fontKey="{00000000-0000-0000-0000-000000000000}" r:id="rId2" w:subsetted="0"/>
    <w:embedItalic w:fontKey="{00000000-0000-0000-0000-000000000000}" r:id="rId3" w:subsetted="0"/>
    <w:embedBoldItalic w:fontKey="{00000000-0000-0000-0000-000000000000}" r:id="rId4" w:subsetted="0"/>
  </w:font>
  <w:font w:name="Noto Sans Symbols">
    <w:embedRegular w:fontKey="{00000000-0000-0000-0000-000000000000}" r:id="rId5" w:subsetted="0"/>
    <w:embedBold w:fontKey="{00000000-0000-0000-0000-000000000000}" r:id="rId6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2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3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ab/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4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4"/>
        <w:szCs w:val="24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35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center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4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6">
    <w:pPr>
      <w:spacing w:after="0" w:line="240" w:lineRule="auto"/>
      <w:rPr>
        <w:rFonts w:ascii="Arial" w:cs="Arial" w:eastAsia="Arial" w:hAnsi="Arial"/>
        <w:b w:val="0"/>
        <w:sz w:val="24"/>
        <w:szCs w:val="24"/>
        <w:vertAlign w:val="baseline"/>
      </w:rPr>
    </w:pPr>
    <w:r w:rsidDel="00000000" w:rsidR="00000000" w:rsidRPr="00000000">
      <w:rPr>
        <w:rFonts w:ascii="Arial" w:cs="Arial" w:eastAsia="Arial" w:hAnsi="Arial"/>
        <w:b w:val="1"/>
        <w:sz w:val="24"/>
        <w:szCs w:val="24"/>
        <w:vertAlign w:val="baseline"/>
        <w:rtl w:val="0"/>
      </w:rPr>
      <w:t xml:space="preserve">__________________________________</w:t>
    </w:r>
    <w:r w:rsidDel="00000000" w:rsidR="00000000" w:rsidRPr="00000000">
      <w:rPr>
        <w:rtl w:val="0"/>
      </w:rPr>
    </w:r>
  </w:p>
  <w:p w:rsidR="00000000" w:rsidDel="00000000" w:rsidP="00000000" w:rsidRDefault="00000000" w:rsidRPr="00000000" w14:paraId="00000537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“Voluntary Product Accessibility Template” and “VPAT” are registered </w:t>
      <w:br w:type="textWrapping"/>
      <w:t xml:space="preserve">service marks of the Information Technology Industry Council (ITI)</w:t>
      <w:tab/>
      <w:t xml:space="preserve">Page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  <w:rtl w:val="0"/>
      </w:rPr>
      <w:t xml:space="preserve"> of </w:t>
    </w:r>
    <w:r w:rsidDel="00000000" w:rsidR="00000000" w:rsidRPr="00000000">
      <w:rPr>
        <w:rFonts w:ascii="Calibri" w:cs="Calibri" w:eastAsia="Calibri" w:hAnsi="Calibri"/>
        <w:b w:val="1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  <w:fldChar w:fldCharType="begin"/>
      <w:instrText xml:space="preserve">NUMPAGES</w:instrText>
      <w:fldChar w:fldCharType="separate"/>
      <w:fldChar w:fldCharType="end"/>
    </w:r>
    <w:r w:rsidDel="00000000" w:rsidR="00000000" w:rsidRPr="00000000">
      <w:rPr>
        <w:rtl w:val="0"/>
      </w:rPr>
    </w:r>
  </w:p>
</w:ftr>
</file>

<file path=word/footer5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8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2F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0">
    <w:pPr>
      <w:spacing w:after="0" w:line="276" w:lineRule="auto"/>
      <w:ind w:left="-810" w:firstLine="0"/>
      <w:jc w:val="righ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Fonts w:ascii="Helvetica Neue" w:cs="Helvetica Neue" w:eastAsia="Helvetica Neue" w:hAnsi="Helvetica Neue"/>
      </w:rPr>
      <w:drawing>
        <wp:inline distB="114300" distT="114300" distL="114300" distR="114300">
          <wp:extent cx="1938338" cy="405839"/>
          <wp:effectExtent b="0" l="0" r="0" t="0"/>
          <wp:docPr id="4" name="image1.png"/>
          <a:graphic>
            <a:graphicData uri="http://schemas.openxmlformats.org/drawingml/2006/picture">
              <pic:pic>
                <pic:nvPicPr>
                  <pic:cNvPr id="0" name="image1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1938338" cy="405839"/>
                  </a:xfrm>
                  <a:prstGeom prst="rect"/>
                  <a:ln/>
                </pic:spPr>
              </pic:pic>
            </a:graphicData>
          </a:graphic>
        </wp:inline>
      </w:drawing>
    </w: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531">
    <w:pPr>
      <w:keepNext w:val="0"/>
      <w:keepLines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20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2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3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abstractNum w:abstractNumId="4"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cs="Noto Sans Symbols" w:eastAsia="Noto Sans Symbols" w:hAnsi="Noto Sans Symbols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cs="Courier New" w:eastAsia="Courier New" w:hAnsi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cs="Noto Sans Symbols" w:eastAsia="Noto Sans Symbols" w:hAnsi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cs="Noto Sans Symbols" w:eastAsia="Noto Sans Symbols" w:hAnsi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cs="Courier New" w:eastAsia="Courier New" w:hAnsi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cs="Noto Sans Symbols" w:eastAsia="Noto Sans Symbols" w:hAnsi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cs="Noto Sans Symbols" w:eastAsia="Noto Sans Symbols" w:hAnsi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cs="Courier New" w:eastAsia="Courier New" w:hAnsi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cs="Noto Sans Symbols" w:eastAsia="Noto Sans Symbols" w:hAnsi="Noto Sans Symbols"/>
        <w:vertAlign w:val="baseline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US"/>
      </w:rPr>
    </w:rPrDefault>
    <w:pPrDefault>
      <w:pPr>
        <w:spacing w:after="200"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line="240" w:lineRule="auto"/>
      <w:jc w:val="center"/>
    </w:pPr>
    <w:rPr>
      <w:rFonts w:ascii="Arial" w:cs="Arial" w:eastAsia="Arial" w:hAnsi="Arial"/>
      <w:b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pageBreakBefore w:val="0"/>
      <w:spacing w:line="240" w:lineRule="auto"/>
    </w:pPr>
    <w:rPr>
      <w:rFonts w:ascii="Arial" w:cs="Arial" w:eastAsia="Arial" w:hAnsi="Arial"/>
      <w:b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60" w:before="240" w:line="276" w:lineRule="auto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200" w:line="276" w:lineRule="auto"/>
    </w:pPr>
    <w:rPr>
      <w:rFonts w:ascii="Arial" w:cs="Arial" w:eastAsia="Arial" w:hAnsi="Arial"/>
      <w:b w:val="1"/>
      <w:color w:val="000000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200" w:line="276" w:lineRule="auto"/>
    </w:pPr>
    <w:rPr>
      <w:rFonts w:ascii="Arial" w:cs="Arial" w:eastAsia="Arial" w:hAnsi="Arial"/>
      <w:b w:val="1"/>
      <w:color w:val="000000"/>
      <w:sz w:val="28"/>
      <w:szCs w:val="28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pageBreakBefore w:val="0"/>
      <w:spacing w:line="240" w:lineRule="auto"/>
      <w:jc w:val="center"/>
    </w:pPr>
    <w:rPr>
      <w:rFonts w:ascii="Arial" w:cs="Arial" w:eastAsia="Arial" w:hAnsi="Arial"/>
      <w:b w:val="1"/>
      <w:sz w:val="36"/>
      <w:szCs w:val="36"/>
      <w:vertAlign w:val="baseline"/>
    </w:rPr>
  </w:style>
  <w:style w:type="paragraph" w:styleId="Heading2">
    <w:name w:val="heading 2"/>
    <w:basedOn w:val="Normal"/>
    <w:next w:val="Normal"/>
    <w:pPr>
      <w:pageBreakBefore w:val="0"/>
      <w:spacing w:line="240" w:lineRule="auto"/>
    </w:pPr>
    <w:rPr>
      <w:rFonts w:ascii="Arial" w:cs="Arial" w:eastAsia="Arial" w:hAnsi="Arial"/>
      <w:b w:val="1"/>
      <w:sz w:val="36"/>
      <w:szCs w:val="36"/>
      <w:vertAlign w:val="baseline"/>
    </w:rPr>
  </w:style>
  <w:style w:type="paragraph" w:styleId="Heading3">
    <w:name w:val="heading 3"/>
    <w:basedOn w:val="Normal"/>
    <w:next w:val="Normal"/>
    <w:pPr>
      <w:keepNext w:val="1"/>
      <w:pageBreakBefore w:val="0"/>
      <w:spacing w:after="60" w:before="240" w:line="276" w:lineRule="auto"/>
    </w:pPr>
    <w:rPr>
      <w:rFonts w:ascii="Cambria" w:cs="Cambria" w:eastAsia="Cambria" w:hAnsi="Cambria"/>
      <w:b w:val="1"/>
      <w:sz w:val="32"/>
      <w:szCs w:val="32"/>
      <w:vertAlign w:val="baseline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0" w:before="200" w:line="276" w:lineRule="auto"/>
    </w:pPr>
    <w:rPr>
      <w:rFonts w:ascii="Arial" w:cs="Arial" w:eastAsia="Arial" w:hAnsi="Arial"/>
      <w:b w:val="1"/>
      <w:color w:val="000000"/>
      <w:sz w:val="32"/>
      <w:szCs w:val="32"/>
      <w:vertAlign w:val="baseline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0" w:before="200" w:line="276" w:lineRule="auto"/>
    </w:pPr>
    <w:rPr>
      <w:rFonts w:ascii="Arial" w:cs="Arial" w:eastAsia="Arial" w:hAnsi="Arial"/>
      <w:b w:val="1"/>
      <w:color w:val="000000"/>
      <w:sz w:val="28"/>
      <w:szCs w:val="28"/>
      <w:vertAlign w:val="baseline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3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4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5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6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7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8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40" Type="http://schemas.openxmlformats.org/officeDocument/2006/relationships/hyperlink" Target="http://www.w3.org/TR/WCAG20/#meaning-doc-lang-id" TargetMode="External"/><Relationship Id="rId42" Type="http://schemas.openxmlformats.org/officeDocument/2006/relationships/hyperlink" Target="http://www.w3.org/TR/WCAG20/#consistent-behavior-unpredictable-change" TargetMode="External"/><Relationship Id="rId41" Type="http://schemas.openxmlformats.org/officeDocument/2006/relationships/hyperlink" Target="http://www.w3.org/TR/WCAG20/#consistent-behavior-receive-focus" TargetMode="External"/><Relationship Id="rId44" Type="http://schemas.openxmlformats.org/officeDocument/2006/relationships/hyperlink" Target="http://www.w3.org/TR/WCAG20/#minimize-error-cues" TargetMode="External"/><Relationship Id="rId43" Type="http://schemas.openxmlformats.org/officeDocument/2006/relationships/hyperlink" Target="http://www.w3.org/TR/WCAG20/#minimize-error-identified" TargetMode="External"/><Relationship Id="rId46" Type="http://schemas.openxmlformats.org/officeDocument/2006/relationships/hyperlink" Target="http://www.w3.org/TR/WCAG20/#ensure-compat-rsv" TargetMode="External"/><Relationship Id="rId45" Type="http://schemas.openxmlformats.org/officeDocument/2006/relationships/hyperlink" Target="http://www.w3.org/TR/WCAG20/#ensure-compat-parses" TargetMode="External"/><Relationship Id="rId107" Type="http://schemas.openxmlformats.org/officeDocument/2006/relationships/hyperlink" Target="https://www.access-board.gov/guidelines-and-standards/communications-and-it/about-the-ict-refresh/final-rule/text-of-the-standards-and-guidelines#407-operable-parts" TargetMode="External"/><Relationship Id="rId106" Type="http://schemas.openxmlformats.org/officeDocument/2006/relationships/hyperlink" Target="https://www.access-board.gov/guidelines-and-standards/communications-and-it/about-the-ict-refresh/final-rule/text-of-the-standards-and-guidelines#406-standard-connections" TargetMode="External"/><Relationship Id="rId105" Type="http://schemas.openxmlformats.org/officeDocument/2006/relationships/hyperlink" Target="https://www.access-board.gov/guidelines-and-standards/communications-and-it/about-the-ict-refresh/final-rule/text-of-the-standards-and-guidelines#405-privacy" TargetMode="External"/><Relationship Id="rId104" Type="http://schemas.openxmlformats.org/officeDocument/2006/relationships/hyperlink" Target="https://www.access-board.gov/guidelines-and-standards/communications-and-it/about-the-ict-refresh/final-rule/text-of-the-standards-and-guidelines#404-preservation-information" TargetMode="External"/><Relationship Id="rId109" Type="http://schemas.openxmlformats.org/officeDocument/2006/relationships/hyperlink" Target="https://www.access-board.gov/guidelines-and-standards/communications-and-it/about-the-ict-refresh/final-rule/text-of-the-standards-and-guidelines#409-status-indicators" TargetMode="External"/><Relationship Id="rId108" Type="http://schemas.openxmlformats.org/officeDocument/2006/relationships/hyperlink" Target="https://www.access-board.gov/guidelines-and-standards/communications-and-it/about-the-ict-refresh/final-rule/text-of-the-standards-and-guidelines#408-display-screens" TargetMode="External"/><Relationship Id="rId48" Type="http://schemas.openxmlformats.org/officeDocument/2006/relationships/hyperlink" Target="http://www.w3.org/TR/WCAG20/#media-equiv-audio-desc-only" TargetMode="External"/><Relationship Id="rId47" Type="http://schemas.openxmlformats.org/officeDocument/2006/relationships/hyperlink" Target="http://www.w3.org/TR/WCAG20/#media-equiv-real-time-captions" TargetMode="External"/><Relationship Id="rId49" Type="http://schemas.openxmlformats.org/officeDocument/2006/relationships/hyperlink" Target="https://www.w3.org/TR/WCAG21/#orientation" TargetMode="External"/><Relationship Id="rId103" Type="http://schemas.openxmlformats.org/officeDocument/2006/relationships/hyperlink" Target="https://www.access-board.gov/guidelines-and-standards/communications-and-it/about-the-ict-refresh/final-rule/text-of-the-standards-and-guidelines#403-biometrics" TargetMode="External"/><Relationship Id="rId102" Type="http://schemas.openxmlformats.org/officeDocument/2006/relationships/hyperlink" Target="https://www.access-board.gov/guidelines-and-standards/communications-and-it/about-the-ict-refresh/final-rule/text-of-the-standards-and-guidelines#402-closed-functionality" TargetMode="External"/><Relationship Id="rId101" Type="http://schemas.openxmlformats.org/officeDocument/2006/relationships/hyperlink" Target="https://www.access-board.gov/guidelines-and-standards/communications-and-it/about-the-ict-refresh/final-rule/text-of-the-standards-and-guidelines#401-general" TargetMode="External"/><Relationship Id="rId100" Type="http://schemas.openxmlformats.org/officeDocument/2006/relationships/hyperlink" Target="https://www.access-board.gov/guidelines-and-standards/communications-and-it/about-the-ict-refresh/final-rule/text-of-the-standards-and-guidelines#302-functional-performance-criteria" TargetMode="External"/><Relationship Id="rId31" Type="http://schemas.openxmlformats.org/officeDocument/2006/relationships/hyperlink" Target="http://www.w3.org/TR/WCAG20/#seizure-does-not-violate" TargetMode="External"/><Relationship Id="rId30" Type="http://schemas.openxmlformats.org/officeDocument/2006/relationships/hyperlink" Target="http://www.w3.org/TR/WCAG20/#time-limits-pause" TargetMode="External"/><Relationship Id="rId33" Type="http://schemas.openxmlformats.org/officeDocument/2006/relationships/hyperlink" Target="http://www.w3.org/TR/WCAG20/#navigation-mechanisms-title" TargetMode="External"/><Relationship Id="rId32" Type="http://schemas.openxmlformats.org/officeDocument/2006/relationships/hyperlink" Target="http://www.w3.org/TR/WCAG20/#navigation-mechanisms-skip" TargetMode="External"/><Relationship Id="rId35" Type="http://schemas.openxmlformats.org/officeDocument/2006/relationships/hyperlink" Target="http://www.w3.org/TR/WCAG20/#navigation-mechanisms-refs" TargetMode="External"/><Relationship Id="rId34" Type="http://schemas.openxmlformats.org/officeDocument/2006/relationships/hyperlink" Target="http://www.w3.org/TR/WCAG20/#navigation-mechanisms-focus-order" TargetMode="External"/><Relationship Id="rId37" Type="http://schemas.openxmlformats.org/officeDocument/2006/relationships/hyperlink" Target="https://www.w3.org/WAI/WCAG22/quickref/?versions=2.1#pointer-cancellation" TargetMode="External"/><Relationship Id="rId36" Type="http://schemas.openxmlformats.org/officeDocument/2006/relationships/hyperlink" Target="https://www.w3.org/WAI/WCAG22/quickref/?versions=2.1#pointer-gestures" TargetMode="External"/><Relationship Id="rId39" Type="http://schemas.openxmlformats.org/officeDocument/2006/relationships/hyperlink" Target="https://www.w3.org/WAI/WCAG22/quickref/?versions=2.1#motion-actuation" TargetMode="External"/><Relationship Id="rId38" Type="http://schemas.openxmlformats.org/officeDocument/2006/relationships/hyperlink" Target="https://www.w3.org/WAI/WCAG22/quickref/?versions=2.1#label-in-name" TargetMode="External"/><Relationship Id="rId20" Type="http://schemas.openxmlformats.org/officeDocument/2006/relationships/hyperlink" Target="http://www.w3.org/TR/WCAG20/#media-equiv-audio-desc" TargetMode="External"/><Relationship Id="rId22" Type="http://schemas.openxmlformats.org/officeDocument/2006/relationships/hyperlink" Target="http://www.w3.org/TR/WCAG20/#content-structure-separation-sequence" TargetMode="External"/><Relationship Id="rId21" Type="http://schemas.openxmlformats.org/officeDocument/2006/relationships/hyperlink" Target="http://www.w3.org/TR/WCAG20/#content-structure-separation-programmatic" TargetMode="External"/><Relationship Id="rId24" Type="http://schemas.openxmlformats.org/officeDocument/2006/relationships/hyperlink" Target="http://www.w3.org/TR/WCAG20/#visual-audio-contrast-without-color" TargetMode="External"/><Relationship Id="rId23" Type="http://schemas.openxmlformats.org/officeDocument/2006/relationships/hyperlink" Target="http://www.w3.org/TR/WCAG20/#content-structure-separation-understanding" TargetMode="External"/><Relationship Id="rId128" Type="http://schemas.openxmlformats.org/officeDocument/2006/relationships/footer" Target="footer5.xml"/><Relationship Id="rId127" Type="http://schemas.openxmlformats.org/officeDocument/2006/relationships/footer" Target="footer4.xml"/><Relationship Id="rId126" Type="http://schemas.openxmlformats.org/officeDocument/2006/relationships/footer" Target="footer3.xml"/><Relationship Id="rId26" Type="http://schemas.openxmlformats.org/officeDocument/2006/relationships/hyperlink" Target="http://www.w3.org/TR/WCAG20/#keyboard-operation-keyboard-operable" TargetMode="External"/><Relationship Id="rId121" Type="http://schemas.openxmlformats.org/officeDocument/2006/relationships/hyperlink" Target="https://www.access-board.gov/guidelines-and-standards/communications-and-it/about-the-ict-refresh/final-rule/text-of-the-standards-and-guidelines#602-support-documentation" TargetMode="External"/><Relationship Id="rId25" Type="http://schemas.openxmlformats.org/officeDocument/2006/relationships/hyperlink" Target="http://www.w3.org/TR/WCAG20/#visual-audio-contrast-dis-audio" TargetMode="External"/><Relationship Id="rId120" Type="http://schemas.openxmlformats.org/officeDocument/2006/relationships/hyperlink" Target="https://www.access-board.gov/guidelines-and-standards/communications-and-it/about-the-ict-refresh/final-rule/text-of-the-standards-and-guidelines#601-general" TargetMode="External"/><Relationship Id="rId28" Type="http://schemas.openxmlformats.org/officeDocument/2006/relationships/hyperlink" Target="https://www.w3.org/WAI/WCAG22/quickref/?versions=2.1#character-key-shortcuts" TargetMode="External"/><Relationship Id="rId27" Type="http://schemas.openxmlformats.org/officeDocument/2006/relationships/hyperlink" Target="http://www.w3.org/TR/WCAG20/#keyboard-operation-trapping" TargetMode="External"/><Relationship Id="rId125" Type="http://schemas.openxmlformats.org/officeDocument/2006/relationships/header" Target="header3.xml"/><Relationship Id="rId29" Type="http://schemas.openxmlformats.org/officeDocument/2006/relationships/hyperlink" Target="http://www.w3.org/TR/WCAG20/#time-limits-required-behaviors" TargetMode="External"/><Relationship Id="rId124" Type="http://schemas.openxmlformats.org/officeDocument/2006/relationships/header" Target="header2.xml"/><Relationship Id="rId123" Type="http://schemas.openxmlformats.org/officeDocument/2006/relationships/header" Target="header1.xml"/><Relationship Id="rId122" Type="http://schemas.openxmlformats.org/officeDocument/2006/relationships/hyperlink" Target="https://www.access-board.gov/guidelines-and-standards/communications-and-it/about-the-ict-refresh/final-rule/text-of-the-standards-and-guidelines#603-support-services" TargetMode="External"/><Relationship Id="rId95" Type="http://schemas.openxmlformats.org/officeDocument/2006/relationships/hyperlink" Target="http://www.w3.org/TR/WCAG20/#meaning-supplements" TargetMode="External"/><Relationship Id="rId94" Type="http://schemas.openxmlformats.org/officeDocument/2006/relationships/hyperlink" Target="http://www.w3.org/TR/WCAG20/#meaning-located" TargetMode="External"/><Relationship Id="rId97" Type="http://schemas.openxmlformats.org/officeDocument/2006/relationships/hyperlink" Target="http://www.w3.org/TR/WCAG20/#consistent-behavior-no-extreme-changes-context" TargetMode="External"/><Relationship Id="rId96" Type="http://schemas.openxmlformats.org/officeDocument/2006/relationships/hyperlink" Target="http://www.w3.org/TR/WCAG20/#meaning-pronunciation" TargetMode="External"/><Relationship Id="rId11" Type="http://schemas.openxmlformats.org/officeDocument/2006/relationships/hyperlink" Target="https://www.w3.org/TR/WCAG21/" TargetMode="External"/><Relationship Id="rId99" Type="http://schemas.openxmlformats.org/officeDocument/2006/relationships/hyperlink" Target="http://www.w3.org/TR/WCAG20/#minimize-error-reversible-all" TargetMode="External"/><Relationship Id="rId10" Type="http://schemas.openxmlformats.org/officeDocument/2006/relationships/hyperlink" Target="https://www.w3.org/TR/WCAG21/" TargetMode="External"/><Relationship Id="rId98" Type="http://schemas.openxmlformats.org/officeDocument/2006/relationships/hyperlink" Target="http://www.w3.org/TR/WCAG20/#minimize-error-context-help" TargetMode="External"/><Relationship Id="rId13" Type="http://schemas.openxmlformats.org/officeDocument/2006/relationships/hyperlink" Target="https://www.access-board.gov/guidelines-and-standards/communications-and-it/about-the-ict-refresh/final-rule/text-of-the-standards-and-guidelines" TargetMode="External"/><Relationship Id="rId12" Type="http://schemas.openxmlformats.org/officeDocument/2006/relationships/hyperlink" Target="https://www.w3.org/TR/WCAG21/" TargetMode="External"/><Relationship Id="rId91" Type="http://schemas.openxmlformats.org/officeDocument/2006/relationships/hyperlink" Target="https://www.w3.org/WAI/WCAG22/quickref/?versions=2.1#target-size-enhanced" TargetMode="External"/><Relationship Id="rId90" Type="http://schemas.openxmlformats.org/officeDocument/2006/relationships/hyperlink" Target="https://www.w3.org/WAI/WCAG22/quickref/?versions=2.1#target-size-enhanced" TargetMode="External"/><Relationship Id="rId93" Type="http://schemas.openxmlformats.org/officeDocument/2006/relationships/hyperlink" Target="http://www.w3.org/TR/WCAG20/#meaning-idioms" TargetMode="External"/><Relationship Id="rId92" Type="http://schemas.openxmlformats.org/officeDocument/2006/relationships/hyperlink" Target="https://www.w3.org/WAI/WCAG22/quickref/?versions=2.1#concurrent-input-mechanisms" TargetMode="External"/><Relationship Id="rId118" Type="http://schemas.openxmlformats.org/officeDocument/2006/relationships/hyperlink" Target="https://www.access-board.gov/guidelines-and-standards/communications-and-it/about-the-ict-refresh/final-rule/text-of-the-standards-and-guidelines#503-applications" TargetMode="External"/><Relationship Id="rId117" Type="http://schemas.openxmlformats.org/officeDocument/2006/relationships/hyperlink" Target="https://www.access-board.gov/guidelines-and-standards/communications-and-it/about-the-ict-refresh/final-rule/text-of-the-standards-and-guidelines#502-interoperability-assistive-technology" TargetMode="External"/><Relationship Id="rId116" Type="http://schemas.openxmlformats.org/officeDocument/2006/relationships/hyperlink" Target="https://www.access-board.gov/guidelines-and-standards/communications-and-it/about-the-ict-refresh/final-rule/text-of-the-standards-and-guidelines#501-general" TargetMode="External"/><Relationship Id="rId115" Type="http://schemas.openxmlformats.org/officeDocument/2006/relationships/hyperlink" Target="https://www.access-board.gov/guidelines-and-standards/communications-and-it/about-the-ict-refresh/final-rule/text-of-the-standards-and-guidelines#415-user-controls-captions-audio-descriptions" TargetMode="External"/><Relationship Id="rId119" Type="http://schemas.openxmlformats.org/officeDocument/2006/relationships/hyperlink" Target="https://www.access-board.gov/guidelines-and-standards/communications-and-it/about-the-ict-refresh/final-rule/text-of-the-standards-and-guidelines#504-authoring-tools" TargetMode="External"/><Relationship Id="rId15" Type="http://schemas.openxmlformats.org/officeDocument/2006/relationships/hyperlink" Target="https://www.w3.org/TR/WCAG21/#conformance-to-wcag-2-1" TargetMode="External"/><Relationship Id="rId110" Type="http://schemas.openxmlformats.org/officeDocument/2006/relationships/hyperlink" Target="https://www.access-board.gov/guidelines-and-standards/communications-and-it/about-the-ict-refresh/final-rule/text-of-the-standards-and-guidelines#410-color-coding" TargetMode="External"/><Relationship Id="rId14" Type="http://schemas.openxmlformats.org/officeDocument/2006/relationships/hyperlink" Target="https://www.w3.org/TR/WCAG21/#conformance-to-wcag-2-1" TargetMode="External"/><Relationship Id="rId17" Type="http://schemas.openxmlformats.org/officeDocument/2006/relationships/hyperlink" Target="http://www.w3.org/TR/WCAG20/#text-equiv-all" TargetMode="External"/><Relationship Id="rId16" Type="http://schemas.openxmlformats.org/officeDocument/2006/relationships/hyperlink" Target="https://www.w3.org/TR/WCAG21/#conformance-to-wcag-2-1" TargetMode="External"/><Relationship Id="rId19" Type="http://schemas.openxmlformats.org/officeDocument/2006/relationships/hyperlink" Target="http://www.w3.org/TR/WCAG20/#media-equiv-captions" TargetMode="External"/><Relationship Id="rId114" Type="http://schemas.openxmlformats.org/officeDocument/2006/relationships/hyperlink" Target="https://www.access-board.gov/guidelines-and-standards/communications-and-it/about-the-ict-refresh/final-rule/text-of-the-standards-and-guidelines#414-audio-description" TargetMode="External"/><Relationship Id="rId18" Type="http://schemas.openxmlformats.org/officeDocument/2006/relationships/hyperlink" Target="http://www.w3.org/TR/WCAG20/#media-equiv-av-only-alt" TargetMode="External"/><Relationship Id="rId113" Type="http://schemas.openxmlformats.org/officeDocument/2006/relationships/hyperlink" Target="https://www.access-board.gov/guidelines-and-standards/communications-and-it/about-the-ict-refresh/final-rule/text-of-the-standards-and-guidelines#413-closed-caption" TargetMode="External"/><Relationship Id="rId112" Type="http://schemas.openxmlformats.org/officeDocument/2006/relationships/hyperlink" Target="https://www.access-board.gov/guidelines-and-standards/communications-and-it/about-the-ict-refresh/final-rule/text-of-the-standards-and-guidelines#412-two-way-communication" TargetMode="External"/><Relationship Id="rId111" Type="http://schemas.openxmlformats.org/officeDocument/2006/relationships/hyperlink" Target="https://www.access-board.gov/guidelines-and-standards/communications-and-it/about-the-ict-refresh/final-rule/text-of-the-standards-and-guidelines#411-audible-signals" TargetMode="External"/><Relationship Id="rId84" Type="http://schemas.openxmlformats.org/officeDocument/2006/relationships/hyperlink" Target="http://www.w3.org/TR/WCAG20/#navigation-mechanisms-link" TargetMode="External"/><Relationship Id="rId83" Type="http://schemas.openxmlformats.org/officeDocument/2006/relationships/hyperlink" Target="http://www.w3.org/TR/WCAG20/#navigation-mechanisms-location" TargetMode="External"/><Relationship Id="rId86" Type="http://schemas.openxmlformats.org/officeDocument/2006/relationships/hyperlink" Target="https://www.w3.org/WAI/WCAG22/quickref/?versions=2.1#target-size-enhanced" TargetMode="External"/><Relationship Id="rId85" Type="http://schemas.openxmlformats.org/officeDocument/2006/relationships/hyperlink" Target="http://www.w3.org/TR/WCAG20/#navigation-mechanisms-headings" TargetMode="External"/><Relationship Id="rId88" Type="http://schemas.openxmlformats.org/officeDocument/2006/relationships/hyperlink" Target="https://www.w3.org/WAI/WCAG22/quickref/?versions=2.1#target-size-enhanced" TargetMode="External"/><Relationship Id="rId87" Type="http://schemas.openxmlformats.org/officeDocument/2006/relationships/hyperlink" Target="https://www.w3.org/WAI/WCAG22/quickref/?versions=2.1#target-size-enhanced" TargetMode="External"/><Relationship Id="rId89" Type="http://schemas.openxmlformats.org/officeDocument/2006/relationships/hyperlink" Target="https://www.w3.org/WAI/WCAG22/quickref/?versions=2.1#target-size-enhanced" TargetMode="External"/><Relationship Id="rId80" Type="http://schemas.openxmlformats.org/officeDocument/2006/relationships/hyperlink" Target="https://www.w3.org/WAI/WCAG22/quickref/?versions=2.1#timeouts" TargetMode="External"/><Relationship Id="rId82" Type="http://schemas.openxmlformats.org/officeDocument/2006/relationships/hyperlink" Target="https://www.w3.org/WAI/WCAG22/quickref/?versions=2.1#animation-from-interactions" TargetMode="External"/><Relationship Id="rId81" Type="http://schemas.openxmlformats.org/officeDocument/2006/relationships/hyperlink" Target="http://www.w3.org/TR/WCAG20/#seizure-three-times" TargetMode="External"/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footer" Target="footer2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image" Target="media/image1.png"/><Relationship Id="rId8" Type="http://schemas.openxmlformats.org/officeDocument/2006/relationships/footer" Target="footer1.xml"/><Relationship Id="rId73" Type="http://schemas.openxmlformats.org/officeDocument/2006/relationships/hyperlink" Target="http://www.w3.org/TR/WCAG20/#visual-audio-contrast-noaudio" TargetMode="External"/><Relationship Id="rId72" Type="http://schemas.openxmlformats.org/officeDocument/2006/relationships/hyperlink" Target="http://www.w3.org/TR/WCAG20/#visual-audio-contrast7" TargetMode="External"/><Relationship Id="rId75" Type="http://schemas.openxmlformats.org/officeDocument/2006/relationships/hyperlink" Target="http://www.w3.org/TR/WCAG20/#http://www.w3.org/TR/WCAG20/" TargetMode="External"/><Relationship Id="rId74" Type="http://schemas.openxmlformats.org/officeDocument/2006/relationships/hyperlink" Target="http://www.w3.org/TR/WCAG20/#visual-audio-contrast-visual-presentation" TargetMode="External"/><Relationship Id="rId77" Type="http://schemas.openxmlformats.org/officeDocument/2006/relationships/hyperlink" Target="http://www.w3.org/TR/WCAG20/#time-limits-no-exceptions" TargetMode="External"/><Relationship Id="rId76" Type="http://schemas.openxmlformats.org/officeDocument/2006/relationships/hyperlink" Target="http://www.w3.org/TR/WCAG20/#keyboard-operation-all-funcs" TargetMode="External"/><Relationship Id="rId79" Type="http://schemas.openxmlformats.org/officeDocument/2006/relationships/hyperlink" Target="http://www.w3.org/TR/WCAG20/#time-limits-server-timeout" TargetMode="External"/><Relationship Id="rId78" Type="http://schemas.openxmlformats.org/officeDocument/2006/relationships/hyperlink" Target="http://www.w3.org/TR/WCAG20/#time-limits-postponed" TargetMode="External"/><Relationship Id="rId71" Type="http://schemas.openxmlformats.org/officeDocument/2006/relationships/hyperlink" Target="https://www.w3.org/TR/WCAG21/#identify-purpose" TargetMode="External"/><Relationship Id="rId70" Type="http://schemas.openxmlformats.org/officeDocument/2006/relationships/hyperlink" Target="http://www.w3.org/TR/WCAG20/#media-equiv-live-audio-only" TargetMode="External"/><Relationship Id="rId62" Type="http://schemas.openxmlformats.org/officeDocument/2006/relationships/hyperlink" Target="http://www.w3.org/TR/WCAG20/#consistent-behavior-consistent-locations" TargetMode="External"/><Relationship Id="rId61" Type="http://schemas.openxmlformats.org/officeDocument/2006/relationships/hyperlink" Target="http://www.w3.org/TR/WCAG20/#meaning-other-lang-id" TargetMode="External"/><Relationship Id="rId64" Type="http://schemas.openxmlformats.org/officeDocument/2006/relationships/hyperlink" Target="http://www.w3.org/TR/WCAG20/#minimize-error-suggestions" TargetMode="External"/><Relationship Id="rId63" Type="http://schemas.openxmlformats.org/officeDocument/2006/relationships/hyperlink" Target="http://www.w3.org/TR/WCAG20/#consistent-behavior-consistent-functionality" TargetMode="External"/><Relationship Id="rId66" Type="http://schemas.openxmlformats.org/officeDocument/2006/relationships/hyperlink" Target="https://www.w3.org/WAI/WCAG22/quickref/?versions=2.1#status-messages" TargetMode="External"/><Relationship Id="rId65" Type="http://schemas.openxmlformats.org/officeDocument/2006/relationships/hyperlink" Target="http://www.w3.org/TR/WCAG20/#minimize-error-reversible" TargetMode="External"/><Relationship Id="rId68" Type="http://schemas.openxmlformats.org/officeDocument/2006/relationships/hyperlink" Target="http://www.w3.org/TR/WCAG20/#media-equiv-extended-ad" TargetMode="External"/><Relationship Id="rId67" Type="http://schemas.openxmlformats.org/officeDocument/2006/relationships/hyperlink" Target="http://www.w3.org/TR/WCAG20/#media-equiv-sign" TargetMode="External"/><Relationship Id="rId60" Type="http://schemas.openxmlformats.org/officeDocument/2006/relationships/hyperlink" Target="http://www.w3.org/TR/WCAG20/#navigation-mechanisms-focus-visible" TargetMode="External"/><Relationship Id="rId69" Type="http://schemas.openxmlformats.org/officeDocument/2006/relationships/hyperlink" Target="http://www.w3.org/TR/WCAG20/#media-equiv-text-doc" TargetMode="External"/><Relationship Id="rId51" Type="http://schemas.openxmlformats.org/officeDocument/2006/relationships/hyperlink" Target="http://www.w3.org/TR/WCAG20/#visual-audio-contrast-contrast" TargetMode="External"/><Relationship Id="rId50" Type="http://schemas.openxmlformats.org/officeDocument/2006/relationships/hyperlink" Target="https://www.w3.org/TR/WCAG21/#identify-input-purpose" TargetMode="External"/><Relationship Id="rId53" Type="http://schemas.openxmlformats.org/officeDocument/2006/relationships/hyperlink" Target="http://www.w3.org/TR/WCAG20/#visual-audio-contrast-text-presentation" TargetMode="External"/><Relationship Id="rId52" Type="http://schemas.openxmlformats.org/officeDocument/2006/relationships/hyperlink" Target="http://www.w3.org/TR/WCAG20/#visual-audio-contrast-scale" TargetMode="External"/><Relationship Id="rId55" Type="http://schemas.openxmlformats.org/officeDocument/2006/relationships/hyperlink" Target="https://www.w3.org/WAI/WCAG22/quickref/?versions=2.1#non-text-contrast" TargetMode="External"/><Relationship Id="rId54" Type="http://schemas.openxmlformats.org/officeDocument/2006/relationships/hyperlink" Target="https://www.w3.org/WAI/WCAG22/quickref/?versions=2.1#reflow" TargetMode="External"/><Relationship Id="rId57" Type="http://schemas.openxmlformats.org/officeDocument/2006/relationships/hyperlink" Target="https://www.w3.org/WAI/WCAG22/quickref/?versions=2.1#content-on-hover-or-focus" TargetMode="External"/><Relationship Id="rId56" Type="http://schemas.openxmlformats.org/officeDocument/2006/relationships/hyperlink" Target="https://www.w3.org/WAI/WCAG22/quickref/?versions=2.1#text-spacing" TargetMode="External"/><Relationship Id="rId59" Type="http://schemas.openxmlformats.org/officeDocument/2006/relationships/hyperlink" Target="http://www.w3.org/TR/WCAG20/#navigation-mechanisms-descriptive" TargetMode="External"/><Relationship Id="rId58" Type="http://schemas.openxmlformats.org/officeDocument/2006/relationships/hyperlink" Target="http://www.w3.org/TR/WCAG20/#navigation-mechanisms-mult-loc" TargetMode="Externa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HelveticaNeue-regular.ttf"/><Relationship Id="rId2" Type="http://schemas.openxmlformats.org/officeDocument/2006/relationships/font" Target="fonts/HelveticaNeue-bold.ttf"/><Relationship Id="rId3" Type="http://schemas.openxmlformats.org/officeDocument/2006/relationships/font" Target="fonts/HelveticaNeue-italic.ttf"/><Relationship Id="rId4" Type="http://schemas.openxmlformats.org/officeDocument/2006/relationships/font" Target="fonts/HelveticaNeue-boldItalic.ttf"/><Relationship Id="rId5" Type="http://schemas.openxmlformats.org/officeDocument/2006/relationships/font" Target="fonts/NotoSansSymbols-regular.ttf"/><Relationship Id="rId6" Type="http://schemas.openxmlformats.org/officeDocument/2006/relationships/font" Target="fonts/NotoSansSymbols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2GoE+K4kuOr/rD9N7YpqRZjrPlQ==">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